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06" w:rsidRDefault="00AF3406" w:rsidP="00AF3406">
      <w:pPr>
        <w:spacing w:line="360" w:lineRule="auto"/>
        <w:jc w:val="center"/>
        <w:rPr>
          <w:b/>
          <w:sz w:val="28"/>
        </w:rPr>
      </w:pPr>
      <w:r w:rsidRPr="00DC2E40">
        <w:rPr>
          <w:b/>
          <w:sz w:val="28"/>
        </w:rPr>
        <w:t>МИНИСТЕРСТВО НАУКИ И ВЫСШЕГО ОБРАЗОВАНИЯ РОССИЙСКОЙ ФЕДЕРАЦИИ</w:t>
      </w:r>
    </w:p>
    <w:p w:rsidR="00AF3406" w:rsidRDefault="00AF3406" w:rsidP="00AF3406">
      <w:pPr>
        <w:spacing w:line="360" w:lineRule="auto"/>
        <w:jc w:val="center"/>
        <w:rPr>
          <w:sz w:val="28"/>
        </w:rPr>
      </w:pPr>
      <w:r w:rsidRPr="00DC2E40">
        <w:rPr>
          <w:sz w:val="28"/>
        </w:rPr>
        <w:t>федеральное государственное бюджетное образовательное учреждение высшего образования «Казанский национальный исследовательский технический университет им. А.Н. Туполева-КАИ»</w:t>
      </w:r>
    </w:p>
    <w:p w:rsidR="00AF3406" w:rsidRDefault="00AF3406" w:rsidP="00AF3406">
      <w:pPr>
        <w:spacing w:line="360" w:lineRule="auto"/>
        <w:jc w:val="both"/>
        <w:rPr>
          <w:sz w:val="28"/>
        </w:rPr>
      </w:pPr>
      <w:r w:rsidRPr="00DC2E40">
        <w:rPr>
          <w:sz w:val="28"/>
        </w:rPr>
        <w:t xml:space="preserve"> </w:t>
      </w:r>
    </w:p>
    <w:p w:rsidR="00AF3406" w:rsidRDefault="00AF3406" w:rsidP="00AF3406">
      <w:pPr>
        <w:spacing w:line="360" w:lineRule="auto"/>
        <w:jc w:val="center"/>
        <w:rPr>
          <w:sz w:val="28"/>
        </w:rPr>
      </w:pPr>
      <w:r w:rsidRPr="00DC2E40">
        <w:rPr>
          <w:sz w:val="28"/>
        </w:rPr>
        <w:t>Институт компьютерных технологий и защиты информации</w:t>
      </w:r>
    </w:p>
    <w:p w:rsidR="00E02E31" w:rsidRPr="007F5ED3" w:rsidRDefault="00E02E31" w:rsidP="00DD7E33">
      <w:pPr>
        <w:pStyle w:val="3"/>
        <w:spacing w:before="0" w:after="0"/>
        <w:ind w:firstLine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2E31" w:rsidRPr="007F5ED3" w:rsidRDefault="00E02E31" w:rsidP="00DD7E33">
      <w:pPr>
        <w:pStyle w:val="3"/>
        <w:spacing w:before="0" w:after="0"/>
        <w:ind w:firstLine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5ED3">
        <w:rPr>
          <w:rFonts w:ascii="Times New Roman" w:hAnsi="Times New Roman" w:cs="Times New Roman"/>
          <w:b w:val="0"/>
          <w:sz w:val="28"/>
          <w:szCs w:val="28"/>
        </w:rPr>
        <w:t>КАФЕДРА СИСТЕМ ИНФОРМАЦИОННОЙ БЕЗОПАСНОСТИ</w:t>
      </w: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pStyle w:val="21"/>
        <w:spacing w:after="0" w:line="240" w:lineRule="auto"/>
        <w:ind w:firstLine="284"/>
        <w:jc w:val="center"/>
        <w:rPr>
          <w:b/>
          <w:sz w:val="28"/>
          <w:szCs w:val="28"/>
        </w:rPr>
      </w:pPr>
    </w:p>
    <w:p w:rsidR="00E02E31" w:rsidRPr="007F5ED3" w:rsidRDefault="00E02E31" w:rsidP="00DD7E33">
      <w:pPr>
        <w:pStyle w:val="21"/>
        <w:spacing w:after="0" w:line="240" w:lineRule="auto"/>
        <w:ind w:firstLine="284"/>
        <w:jc w:val="center"/>
        <w:rPr>
          <w:b/>
          <w:sz w:val="28"/>
          <w:szCs w:val="28"/>
        </w:rPr>
      </w:pPr>
    </w:p>
    <w:p w:rsidR="00E02E31" w:rsidRPr="007F5ED3" w:rsidRDefault="00E02E31" w:rsidP="00DD7E33">
      <w:pPr>
        <w:pStyle w:val="21"/>
        <w:spacing w:after="0" w:line="240" w:lineRule="auto"/>
        <w:ind w:firstLine="284"/>
        <w:jc w:val="center"/>
        <w:rPr>
          <w:b/>
          <w:sz w:val="28"/>
          <w:szCs w:val="28"/>
        </w:rPr>
      </w:pPr>
    </w:p>
    <w:p w:rsidR="00E02E31" w:rsidRPr="007F5ED3" w:rsidRDefault="00E02E31" w:rsidP="00DD7E33">
      <w:pPr>
        <w:pStyle w:val="21"/>
        <w:spacing w:after="0" w:line="240" w:lineRule="auto"/>
        <w:ind w:firstLine="284"/>
        <w:jc w:val="center"/>
        <w:rPr>
          <w:b/>
          <w:sz w:val="28"/>
          <w:szCs w:val="28"/>
        </w:rPr>
      </w:pPr>
    </w:p>
    <w:p w:rsidR="00E02E31" w:rsidRPr="007F5ED3" w:rsidRDefault="00E02E31" w:rsidP="00DD7E33">
      <w:pPr>
        <w:pStyle w:val="21"/>
        <w:spacing w:after="0" w:line="240" w:lineRule="auto"/>
        <w:ind w:firstLine="284"/>
        <w:jc w:val="center"/>
        <w:rPr>
          <w:b/>
          <w:sz w:val="28"/>
          <w:szCs w:val="28"/>
        </w:rPr>
      </w:pPr>
    </w:p>
    <w:p w:rsidR="00E02E31" w:rsidRPr="007F5ED3" w:rsidRDefault="00E02E31" w:rsidP="00DD7E33">
      <w:pPr>
        <w:pStyle w:val="21"/>
        <w:spacing w:after="0" w:line="360" w:lineRule="auto"/>
        <w:ind w:firstLine="284"/>
        <w:jc w:val="center"/>
        <w:rPr>
          <w:b/>
          <w:sz w:val="28"/>
          <w:szCs w:val="28"/>
        </w:rPr>
      </w:pPr>
      <w:r w:rsidRPr="007F5ED3">
        <w:rPr>
          <w:b/>
          <w:sz w:val="28"/>
          <w:szCs w:val="28"/>
        </w:rPr>
        <w:t>МЕТОДИЧЕСКИЕ УКАЗАНИЯ</w:t>
      </w:r>
    </w:p>
    <w:p w:rsidR="00E02E31" w:rsidRPr="007F5ED3" w:rsidRDefault="00E02E31" w:rsidP="00DD7E33">
      <w:pPr>
        <w:pStyle w:val="3"/>
        <w:spacing w:before="0" w:after="0" w:line="360" w:lineRule="auto"/>
        <w:ind w:firstLine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5ED3">
        <w:rPr>
          <w:rFonts w:ascii="Times New Roman" w:hAnsi="Times New Roman" w:cs="Times New Roman"/>
          <w:b w:val="0"/>
          <w:sz w:val="28"/>
          <w:szCs w:val="28"/>
        </w:rPr>
        <w:t>к вы</w:t>
      </w:r>
      <w:r w:rsidR="00EE0AE2">
        <w:rPr>
          <w:rFonts w:ascii="Times New Roman" w:hAnsi="Times New Roman" w:cs="Times New Roman"/>
          <w:b w:val="0"/>
          <w:sz w:val="28"/>
          <w:szCs w:val="28"/>
        </w:rPr>
        <w:t>полнению Лабораторной работы № 4</w:t>
      </w:r>
    </w:p>
    <w:p w:rsidR="00E02E31" w:rsidRPr="007F5ED3" w:rsidRDefault="00E02E31" w:rsidP="00DD7E33">
      <w:pPr>
        <w:spacing w:line="360" w:lineRule="auto"/>
        <w:ind w:firstLine="284"/>
        <w:jc w:val="center"/>
        <w:rPr>
          <w:caps/>
          <w:sz w:val="28"/>
          <w:szCs w:val="28"/>
        </w:rPr>
      </w:pPr>
      <w:r w:rsidRPr="007F5ED3">
        <w:rPr>
          <w:sz w:val="28"/>
          <w:szCs w:val="28"/>
        </w:rPr>
        <w:t>на тему</w:t>
      </w:r>
    </w:p>
    <w:p w:rsidR="00E02E31" w:rsidRPr="007F5ED3" w:rsidRDefault="00E02E31" w:rsidP="00DD7E33">
      <w:pPr>
        <w:spacing w:line="360" w:lineRule="auto"/>
        <w:ind w:firstLine="284"/>
        <w:jc w:val="center"/>
        <w:rPr>
          <w:b/>
          <w:sz w:val="28"/>
          <w:szCs w:val="28"/>
        </w:rPr>
      </w:pPr>
      <w:r w:rsidRPr="007F5ED3">
        <w:rPr>
          <w:b/>
          <w:sz w:val="28"/>
          <w:szCs w:val="28"/>
        </w:rPr>
        <w:t>«</w:t>
      </w:r>
      <w:r w:rsidR="00EE0AE2">
        <w:rPr>
          <w:color w:val="222222"/>
          <w:sz w:val="28"/>
          <w:szCs w:val="28"/>
          <w:shd w:val="clear" w:color="auto" w:fill="FFFFFF"/>
        </w:rPr>
        <w:t>Обеспечение защищенности </w:t>
      </w:r>
      <w:r w:rsidR="00F027B7" w:rsidRPr="00F027B7">
        <w:rPr>
          <w:color w:val="222222"/>
          <w:sz w:val="28"/>
          <w:szCs w:val="28"/>
          <w:shd w:val="clear" w:color="auto" w:fill="FFFFFF"/>
        </w:rPr>
        <w:t>веб</w:t>
      </w:r>
      <w:r w:rsidR="00EE0AE2">
        <w:rPr>
          <w:color w:val="222222"/>
          <w:sz w:val="28"/>
          <w:szCs w:val="28"/>
          <w:shd w:val="clear" w:color="auto" w:fill="FFFFFF"/>
        </w:rPr>
        <w:t>-сервисов</w:t>
      </w:r>
      <w:r w:rsidRPr="007F5ED3">
        <w:rPr>
          <w:b/>
          <w:sz w:val="28"/>
          <w:szCs w:val="28"/>
        </w:rPr>
        <w:t>»</w:t>
      </w:r>
    </w:p>
    <w:p w:rsidR="00E02E31" w:rsidRPr="007F5ED3" w:rsidRDefault="00E02E31" w:rsidP="00DD7E33">
      <w:pPr>
        <w:ind w:firstLine="284"/>
        <w:rPr>
          <w:sz w:val="28"/>
          <w:szCs w:val="28"/>
        </w:rPr>
      </w:pPr>
    </w:p>
    <w:p w:rsidR="00E02E31" w:rsidRPr="007F5ED3" w:rsidRDefault="00E02E31" w:rsidP="00DD7E33">
      <w:pPr>
        <w:ind w:firstLine="284"/>
        <w:rPr>
          <w:sz w:val="28"/>
          <w:szCs w:val="28"/>
        </w:rPr>
      </w:pPr>
    </w:p>
    <w:p w:rsidR="00E02E31" w:rsidRPr="007F5ED3" w:rsidRDefault="00E02E31" w:rsidP="00DD7E33">
      <w:pPr>
        <w:ind w:firstLine="284"/>
        <w:rPr>
          <w:sz w:val="28"/>
          <w:szCs w:val="28"/>
        </w:rPr>
      </w:pPr>
    </w:p>
    <w:p w:rsidR="00E02E31" w:rsidRPr="007F5ED3" w:rsidRDefault="00E02E31" w:rsidP="00DD7E33">
      <w:pPr>
        <w:ind w:firstLine="284"/>
        <w:rPr>
          <w:sz w:val="28"/>
          <w:szCs w:val="28"/>
        </w:rPr>
      </w:pPr>
    </w:p>
    <w:p w:rsidR="00E02E31" w:rsidRPr="007F5ED3" w:rsidRDefault="00E02E31" w:rsidP="00DD7E33">
      <w:pPr>
        <w:ind w:firstLine="284"/>
        <w:rPr>
          <w:sz w:val="28"/>
          <w:szCs w:val="28"/>
        </w:rPr>
      </w:pPr>
    </w:p>
    <w:p w:rsidR="00E02E31" w:rsidRPr="007F5ED3" w:rsidRDefault="00E02E31" w:rsidP="00DD7E33">
      <w:pPr>
        <w:ind w:firstLine="284"/>
        <w:rPr>
          <w:sz w:val="28"/>
          <w:szCs w:val="28"/>
        </w:rPr>
      </w:pPr>
    </w:p>
    <w:p w:rsidR="00E02E31" w:rsidRPr="007F5ED3" w:rsidRDefault="00E02E31" w:rsidP="00DD7E33">
      <w:pPr>
        <w:ind w:firstLine="284"/>
        <w:rPr>
          <w:sz w:val="28"/>
          <w:szCs w:val="28"/>
        </w:rPr>
      </w:pPr>
    </w:p>
    <w:p w:rsidR="00E02E31" w:rsidRPr="007F5ED3" w:rsidRDefault="00E02E31" w:rsidP="00DD7E33">
      <w:pPr>
        <w:tabs>
          <w:tab w:val="left" w:pos="6660"/>
        </w:tabs>
        <w:ind w:firstLine="284"/>
        <w:rPr>
          <w:sz w:val="28"/>
          <w:szCs w:val="28"/>
        </w:rPr>
      </w:pPr>
      <w:r w:rsidRPr="007F5ED3">
        <w:rPr>
          <w:sz w:val="28"/>
          <w:szCs w:val="28"/>
        </w:rPr>
        <w:tab/>
      </w:r>
    </w:p>
    <w:p w:rsidR="00E02E31" w:rsidRPr="007F5ED3" w:rsidRDefault="00E02E31" w:rsidP="00DD7E33">
      <w:pPr>
        <w:tabs>
          <w:tab w:val="left" w:pos="6660"/>
        </w:tabs>
        <w:ind w:firstLine="284"/>
        <w:rPr>
          <w:sz w:val="28"/>
          <w:szCs w:val="28"/>
        </w:rPr>
      </w:pPr>
    </w:p>
    <w:p w:rsidR="00E02E31" w:rsidRPr="007F5ED3" w:rsidRDefault="00E02E31" w:rsidP="00DD7E33">
      <w:pPr>
        <w:tabs>
          <w:tab w:val="left" w:pos="6660"/>
        </w:tabs>
        <w:ind w:firstLine="284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b/>
          <w:sz w:val="28"/>
          <w:szCs w:val="28"/>
        </w:rPr>
      </w:pPr>
    </w:p>
    <w:p w:rsidR="00E02E31" w:rsidRPr="007F5ED3" w:rsidRDefault="00E02E31" w:rsidP="00DD7E33">
      <w:pPr>
        <w:ind w:firstLine="284"/>
        <w:jc w:val="both"/>
        <w:rPr>
          <w:b/>
          <w:sz w:val="28"/>
          <w:szCs w:val="28"/>
        </w:rPr>
      </w:pPr>
    </w:p>
    <w:p w:rsidR="00E02E31" w:rsidRPr="007F5ED3" w:rsidRDefault="0033359A" w:rsidP="00DD7E33">
      <w:pPr>
        <w:spacing w:line="360" w:lineRule="auto"/>
        <w:ind w:firstLine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Казань </w:t>
      </w:r>
      <w:r w:rsidR="00AF3406">
        <w:rPr>
          <w:bCs/>
          <w:sz w:val="28"/>
          <w:szCs w:val="28"/>
        </w:rPr>
        <w:t>2021</w:t>
      </w:r>
      <w:bookmarkStart w:id="0" w:name="_GoBack"/>
      <w:bookmarkEnd w:id="0"/>
    </w:p>
    <w:p w:rsidR="00E02E31" w:rsidRPr="007F5ED3" w:rsidRDefault="00E02E31" w:rsidP="00DD7E33">
      <w:pPr>
        <w:ind w:firstLine="284"/>
        <w:jc w:val="both"/>
        <w:rPr>
          <w:sz w:val="28"/>
          <w:szCs w:val="28"/>
        </w:rPr>
      </w:pPr>
    </w:p>
    <w:p w:rsidR="00E02E31" w:rsidRPr="007F5ED3" w:rsidRDefault="00E02E31" w:rsidP="00DD7E33">
      <w:pPr>
        <w:ind w:firstLine="284"/>
        <w:jc w:val="center"/>
        <w:rPr>
          <w:b/>
          <w:sz w:val="28"/>
          <w:szCs w:val="28"/>
        </w:rPr>
      </w:pPr>
    </w:p>
    <w:p w:rsidR="00E02E31" w:rsidRPr="007F5ED3" w:rsidRDefault="00E02E31" w:rsidP="00DD7E33">
      <w:pPr>
        <w:ind w:firstLine="284"/>
        <w:jc w:val="center"/>
        <w:rPr>
          <w:b/>
          <w:sz w:val="28"/>
          <w:szCs w:val="28"/>
        </w:rPr>
      </w:pPr>
      <w:r w:rsidRPr="007F5ED3">
        <w:rPr>
          <w:b/>
          <w:sz w:val="28"/>
          <w:szCs w:val="28"/>
        </w:rPr>
        <w:t xml:space="preserve">ЛАБОРАТОРНАЯ РАБОТА № </w:t>
      </w:r>
      <w:r w:rsidR="00EE0AE2">
        <w:rPr>
          <w:b/>
          <w:sz w:val="28"/>
          <w:szCs w:val="28"/>
        </w:rPr>
        <w:t>4</w:t>
      </w:r>
    </w:p>
    <w:p w:rsidR="00E02E31" w:rsidRPr="007F5ED3" w:rsidRDefault="00E02E31" w:rsidP="00DD7E33">
      <w:pPr>
        <w:keepNext/>
        <w:ind w:firstLine="284"/>
        <w:rPr>
          <w:b/>
          <w:sz w:val="28"/>
          <w:szCs w:val="28"/>
        </w:rPr>
      </w:pPr>
    </w:p>
    <w:p w:rsidR="00E02E31" w:rsidRPr="007F5ED3" w:rsidRDefault="00E02E31" w:rsidP="00DD7E33">
      <w:pPr>
        <w:keepNext/>
        <w:ind w:firstLine="284"/>
        <w:rPr>
          <w:b/>
          <w:bCs/>
          <w:sz w:val="28"/>
          <w:szCs w:val="28"/>
          <w:u w:val="single"/>
        </w:rPr>
      </w:pPr>
      <w:r w:rsidRPr="007F5ED3">
        <w:rPr>
          <w:b/>
          <w:bCs/>
          <w:sz w:val="28"/>
          <w:szCs w:val="28"/>
          <w:u w:val="single"/>
        </w:rPr>
        <w:t>Название работы</w:t>
      </w:r>
      <w:r w:rsidR="00611F94" w:rsidRPr="007F5ED3">
        <w:rPr>
          <w:b/>
          <w:bCs/>
          <w:sz w:val="28"/>
          <w:szCs w:val="28"/>
          <w:u w:val="single"/>
        </w:rPr>
        <w:t>:</w:t>
      </w:r>
    </w:p>
    <w:p w:rsidR="00EE0AE2" w:rsidRDefault="00EE0AE2" w:rsidP="00DD7E33">
      <w:pPr>
        <w:keepNext/>
        <w:ind w:firstLine="284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>Обеспечение защищенности </w:t>
      </w:r>
      <w:r w:rsidR="00F027B7" w:rsidRPr="00F027B7">
        <w:rPr>
          <w:color w:val="222222"/>
          <w:sz w:val="28"/>
          <w:szCs w:val="28"/>
          <w:shd w:val="clear" w:color="auto" w:fill="FFFFFF"/>
        </w:rPr>
        <w:t>веб</w:t>
      </w:r>
      <w:r>
        <w:rPr>
          <w:color w:val="222222"/>
          <w:sz w:val="28"/>
          <w:szCs w:val="28"/>
          <w:shd w:val="clear" w:color="auto" w:fill="FFFFFF"/>
        </w:rPr>
        <w:t>-сервисов</w:t>
      </w:r>
    </w:p>
    <w:p w:rsidR="00E02E31" w:rsidRPr="007F5ED3" w:rsidRDefault="00E02E31" w:rsidP="00DD7E33">
      <w:pPr>
        <w:keepNext/>
        <w:ind w:firstLine="284"/>
        <w:rPr>
          <w:sz w:val="28"/>
          <w:szCs w:val="28"/>
        </w:rPr>
      </w:pPr>
      <w:r w:rsidRPr="007F5ED3">
        <w:rPr>
          <w:b/>
          <w:bCs/>
          <w:sz w:val="28"/>
          <w:szCs w:val="28"/>
          <w:u w:val="single"/>
        </w:rPr>
        <w:t>Цель работы</w:t>
      </w:r>
      <w:r w:rsidR="00611F94" w:rsidRPr="007F5ED3">
        <w:rPr>
          <w:b/>
          <w:bCs/>
          <w:sz w:val="28"/>
          <w:szCs w:val="28"/>
          <w:u w:val="single"/>
        </w:rPr>
        <w:t>:</w:t>
      </w:r>
    </w:p>
    <w:p w:rsidR="00E02E31" w:rsidRPr="00A417A7" w:rsidRDefault="0033359A" w:rsidP="00A417A7">
      <w:pPr>
        <w:ind w:left="284"/>
        <w:rPr>
          <w:sz w:val="28"/>
          <w:szCs w:val="28"/>
        </w:rPr>
      </w:pPr>
      <w:r>
        <w:rPr>
          <w:sz w:val="28"/>
          <w:szCs w:val="28"/>
        </w:rPr>
        <w:t>Оз</w:t>
      </w:r>
      <w:r w:rsidR="00A417A7">
        <w:rPr>
          <w:sz w:val="28"/>
          <w:szCs w:val="28"/>
        </w:rPr>
        <w:t xml:space="preserve">накомиться </w:t>
      </w:r>
      <w:r>
        <w:rPr>
          <w:sz w:val="28"/>
          <w:szCs w:val="28"/>
        </w:rPr>
        <w:t xml:space="preserve">на практике </w:t>
      </w:r>
      <w:r w:rsidR="00A417A7">
        <w:rPr>
          <w:sz w:val="28"/>
          <w:szCs w:val="28"/>
        </w:rPr>
        <w:t xml:space="preserve">с методом защиты </w:t>
      </w:r>
      <w:r w:rsidR="00F027B7">
        <w:rPr>
          <w:sz w:val="28"/>
          <w:szCs w:val="28"/>
        </w:rPr>
        <w:t>веб</w:t>
      </w:r>
      <w:r w:rsidR="00A417A7">
        <w:rPr>
          <w:sz w:val="28"/>
          <w:szCs w:val="28"/>
        </w:rPr>
        <w:t xml:space="preserve">-сервисов </w:t>
      </w:r>
      <w:r w:rsidR="00A417A7">
        <w:rPr>
          <w:sz w:val="28"/>
          <w:szCs w:val="28"/>
          <w:lang w:val="en-US"/>
        </w:rPr>
        <w:t>WS</w:t>
      </w:r>
      <w:r w:rsidR="00A417A7" w:rsidRPr="00A417A7">
        <w:rPr>
          <w:sz w:val="28"/>
          <w:szCs w:val="28"/>
        </w:rPr>
        <w:t>-</w:t>
      </w:r>
      <w:r w:rsidR="00A417A7">
        <w:rPr>
          <w:sz w:val="28"/>
          <w:szCs w:val="28"/>
          <w:lang w:val="en-US"/>
        </w:rPr>
        <w:t>Security</w:t>
      </w:r>
    </w:p>
    <w:p w:rsidR="00E02E31" w:rsidRPr="007F5ED3" w:rsidRDefault="00E02E31" w:rsidP="00DD7E33">
      <w:pPr>
        <w:keepNext/>
        <w:ind w:firstLine="284"/>
        <w:rPr>
          <w:b/>
          <w:sz w:val="28"/>
          <w:szCs w:val="28"/>
          <w:u w:val="single"/>
        </w:rPr>
      </w:pPr>
      <w:r w:rsidRPr="007F5ED3">
        <w:rPr>
          <w:b/>
          <w:sz w:val="28"/>
          <w:szCs w:val="28"/>
          <w:u w:val="single"/>
        </w:rPr>
        <w:t>Теоретический материал</w:t>
      </w:r>
      <w:r w:rsidR="00611F94" w:rsidRPr="007F5ED3">
        <w:rPr>
          <w:b/>
          <w:sz w:val="28"/>
          <w:szCs w:val="28"/>
          <w:u w:val="single"/>
        </w:rPr>
        <w:t>:</w:t>
      </w:r>
    </w:p>
    <w:p w:rsidR="00DD7E33" w:rsidRPr="007F5ED3" w:rsidRDefault="00DD7E33" w:rsidP="00DD7E33">
      <w:pPr>
        <w:keepNext/>
        <w:ind w:firstLine="284"/>
        <w:rPr>
          <w:b/>
          <w:sz w:val="28"/>
          <w:szCs w:val="28"/>
          <w:u w:val="single"/>
        </w:rPr>
      </w:pPr>
    </w:p>
    <w:p w:rsidR="009719E8" w:rsidRDefault="00E02E31" w:rsidP="00A417A7">
      <w:pPr>
        <w:pStyle w:val="a7"/>
        <w:keepNext/>
        <w:spacing w:after="0"/>
        <w:ind w:left="0" w:firstLine="284"/>
        <w:jc w:val="center"/>
        <w:rPr>
          <w:b/>
        </w:rPr>
      </w:pPr>
      <w:r w:rsidRPr="007F5ED3">
        <w:rPr>
          <w:b/>
        </w:rPr>
        <w:t>ОБЩИЕ СВЕДЕНИЯ</w:t>
      </w:r>
    </w:p>
    <w:p w:rsidR="00A417A7" w:rsidRPr="00A417A7" w:rsidRDefault="00F027B7" w:rsidP="00A417A7">
      <w:pPr>
        <w:pStyle w:val="a7"/>
        <w:keepNext/>
        <w:numPr>
          <w:ilvl w:val="0"/>
          <w:numId w:val="18"/>
        </w:numPr>
        <w:spacing w:after="0"/>
        <w:jc w:val="left"/>
        <w:rPr>
          <w:b/>
          <w:lang w:val="en-US"/>
        </w:rPr>
      </w:pPr>
      <w:proofErr w:type="spellStart"/>
      <w:r>
        <w:rPr>
          <w:b/>
          <w:lang w:val="en-US"/>
        </w:rPr>
        <w:t>Веб</w:t>
      </w:r>
      <w:proofErr w:type="spellEnd"/>
      <w:r w:rsidR="00A417A7">
        <w:rPr>
          <w:b/>
          <w:lang w:val="en-US"/>
        </w:rPr>
        <w:t>-</w:t>
      </w:r>
      <w:r w:rsidR="00A417A7">
        <w:rPr>
          <w:b/>
        </w:rPr>
        <w:t xml:space="preserve">сервис </w:t>
      </w:r>
    </w:p>
    <w:p w:rsidR="00A417A7" w:rsidRDefault="00F027B7" w:rsidP="00A417A7">
      <w:pPr>
        <w:pStyle w:val="a7"/>
        <w:keepNext/>
        <w:spacing w:after="0"/>
        <w:ind w:left="284" w:firstLine="0"/>
        <w:jc w:val="left"/>
      </w:pPr>
      <w:r>
        <w:t>Веб</w:t>
      </w:r>
      <w:r w:rsidR="00A417A7" w:rsidRPr="00A417A7">
        <w:t xml:space="preserve">-сервис - это вызываемый удаленно программный компонент, имеющий заданные функциональные возможности, </w:t>
      </w:r>
      <w:r w:rsidR="00A417A7">
        <w:t xml:space="preserve">доступны </w:t>
      </w:r>
      <w:r w:rsidR="00A417A7" w:rsidRPr="00A417A7">
        <w:t>стандартным протоколам сети Интернет и пригодный для многократного использования.</w:t>
      </w:r>
    </w:p>
    <w:p w:rsidR="00A417A7" w:rsidRDefault="00A417A7" w:rsidP="00A417A7">
      <w:pPr>
        <w:pStyle w:val="a7"/>
        <w:keepNext/>
        <w:spacing w:after="0"/>
        <w:ind w:left="284" w:firstLine="0"/>
        <w:jc w:val="left"/>
      </w:pPr>
      <w:r w:rsidRPr="00A417A7">
        <w:t xml:space="preserve">Чтобы понять принцип работы </w:t>
      </w:r>
      <w:r w:rsidR="00F027B7">
        <w:t>Веб</w:t>
      </w:r>
      <w:r w:rsidRPr="00A417A7">
        <w:t>-сервисов, давайте рассмотрим типичную схему взаимодействия их поставщиков и клиентов (рис. 1).</w:t>
      </w:r>
    </w:p>
    <w:p w:rsidR="00A417A7" w:rsidRDefault="00A417A7" w:rsidP="00A417A7">
      <w:pPr>
        <w:pStyle w:val="a7"/>
        <w:keepNext/>
        <w:spacing w:after="0"/>
        <w:ind w:left="284" w:firstLine="0"/>
        <w:jc w:val="center"/>
      </w:pPr>
      <w:r>
        <w:rPr>
          <w:noProof/>
        </w:rPr>
        <w:drawing>
          <wp:inline distT="0" distB="0" distL="0" distR="0">
            <wp:extent cx="4467225" cy="3987347"/>
            <wp:effectExtent l="0" t="0" r="0" b="0"/>
            <wp:docPr id="1" name="Рисунок 1" descr="http://www.itsec.ru/archive/p7/images/ib-6-2012-34-36-ri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tsec.ru/archive/p7/images/ib-6-2012-34-36-ri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229" cy="399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A7" w:rsidRDefault="00A417A7" w:rsidP="00A417A7">
      <w:pPr>
        <w:pStyle w:val="a7"/>
        <w:keepNext/>
        <w:spacing w:after="0"/>
        <w:ind w:left="284" w:firstLine="0"/>
        <w:jc w:val="center"/>
        <w:rPr>
          <w:i/>
        </w:rPr>
      </w:pPr>
      <w:r w:rsidRPr="00A417A7">
        <w:rPr>
          <w:i/>
        </w:rPr>
        <w:t>Рис.1</w:t>
      </w:r>
    </w:p>
    <w:p w:rsidR="00A417A7" w:rsidRPr="00A417A7" w:rsidRDefault="00A417A7" w:rsidP="00A417A7">
      <w:pPr>
        <w:pStyle w:val="a9"/>
        <w:rPr>
          <w:color w:val="000000"/>
          <w:sz w:val="28"/>
          <w:szCs w:val="28"/>
        </w:rPr>
      </w:pPr>
      <w:r w:rsidRPr="00A417A7">
        <w:rPr>
          <w:color w:val="000000"/>
          <w:sz w:val="28"/>
          <w:szCs w:val="28"/>
        </w:rPr>
        <w:t xml:space="preserve">Согласно мнению аналитиков организации OASIS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 xml:space="preserve"> </w:t>
      </w:r>
      <w:proofErr w:type="spellStart"/>
      <w:r w:rsidRPr="00A417A7">
        <w:rPr>
          <w:color w:val="000000"/>
          <w:sz w:val="28"/>
          <w:szCs w:val="28"/>
        </w:rPr>
        <w:t>Services</w:t>
      </w:r>
      <w:proofErr w:type="spellEnd"/>
      <w:r w:rsidRPr="00A417A7">
        <w:rPr>
          <w:color w:val="000000"/>
          <w:sz w:val="28"/>
          <w:szCs w:val="28"/>
        </w:rPr>
        <w:t xml:space="preserve"> </w:t>
      </w:r>
      <w:proofErr w:type="spellStart"/>
      <w:r w:rsidRPr="00A417A7">
        <w:rPr>
          <w:color w:val="000000"/>
          <w:sz w:val="28"/>
          <w:szCs w:val="28"/>
        </w:rPr>
        <w:t>Interoperability</w:t>
      </w:r>
      <w:proofErr w:type="spellEnd"/>
      <w:r w:rsidRPr="00A417A7">
        <w:rPr>
          <w:color w:val="000000"/>
          <w:sz w:val="28"/>
          <w:szCs w:val="28"/>
        </w:rPr>
        <w:t xml:space="preserve">, главные угрозы, нацеленные на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 xml:space="preserve">-сервисы, - это </w:t>
      </w:r>
      <w:r w:rsidRPr="00A417A7">
        <w:rPr>
          <w:color w:val="000000"/>
          <w:sz w:val="28"/>
          <w:szCs w:val="28"/>
        </w:rPr>
        <w:lastRenderedPageBreak/>
        <w:t xml:space="preserve">несанкционированные изменения сообщений, потеря их конфиденциальности и аутентичности отправителей, </w:t>
      </w:r>
      <w:proofErr w:type="spellStart"/>
      <w:r w:rsidRPr="00A417A7">
        <w:rPr>
          <w:color w:val="000000"/>
          <w:sz w:val="28"/>
          <w:szCs w:val="28"/>
        </w:rPr>
        <w:t>DoS</w:t>
      </w:r>
      <w:proofErr w:type="spellEnd"/>
      <w:r w:rsidRPr="00A417A7">
        <w:rPr>
          <w:color w:val="000000"/>
          <w:sz w:val="28"/>
          <w:szCs w:val="28"/>
        </w:rPr>
        <w:t xml:space="preserve">-атаки, то есть угрозы информационной безопасности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 xml:space="preserve">-сервисов, практически идентичны угрозам, направленным на другие цифровые ресурсы. Обеспечение информационной безопасности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 xml:space="preserve">-сервисов предполагает использование общепринятых технологий информационной безопасности - шифрования, цифровых подписей, парольной защиты и т.д. Можно сказать, что стандарты информационной безопасности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 xml:space="preserve">-сервисов соответствуют специфичной архитектуре ИБ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>-сервисов, но механизмы реализации данной архитектуры вполне традиционны.</w:t>
      </w:r>
    </w:p>
    <w:p w:rsidR="00A417A7" w:rsidRDefault="00A417A7" w:rsidP="00A417A7">
      <w:pPr>
        <w:pStyle w:val="a9"/>
        <w:rPr>
          <w:color w:val="000000"/>
          <w:sz w:val="28"/>
          <w:szCs w:val="28"/>
        </w:rPr>
      </w:pPr>
      <w:r w:rsidRPr="00A417A7">
        <w:rPr>
          <w:color w:val="000000"/>
          <w:sz w:val="28"/>
          <w:szCs w:val="28"/>
        </w:rPr>
        <w:t xml:space="preserve">В настоящее время разработан целый ряд стандартов и спецификаций информационной безопасности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>-сервисов (рис. 2).</w:t>
      </w:r>
    </w:p>
    <w:p w:rsidR="00A417A7" w:rsidRDefault="00A417A7" w:rsidP="00A417A7">
      <w:pPr>
        <w:pStyle w:val="a9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876800" cy="4219575"/>
            <wp:effectExtent l="0" t="0" r="0" b="9525"/>
            <wp:docPr id="2" name="Рисунок 2" descr="http://www.itsec.ru/archive/p7/images/ib-6-2012-34-36-ri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tsec.ru/archive/p7/images/ib-6-2012-34-36-ris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A7" w:rsidRDefault="00A417A7" w:rsidP="00A417A7">
      <w:pPr>
        <w:pStyle w:val="a9"/>
        <w:jc w:val="center"/>
        <w:rPr>
          <w:i/>
          <w:color w:val="000000"/>
          <w:sz w:val="28"/>
          <w:szCs w:val="28"/>
        </w:rPr>
      </w:pPr>
      <w:r w:rsidRPr="00A417A7">
        <w:rPr>
          <w:i/>
          <w:color w:val="000000"/>
          <w:sz w:val="28"/>
          <w:szCs w:val="28"/>
        </w:rPr>
        <w:t>Рис. 2</w:t>
      </w:r>
    </w:p>
    <w:p w:rsidR="00A417A7" w:rsidRDefault="00A417A7" w:rsidP="00A417A7">
      <w:pPr>
        <w:pStyle w:val="a9"/>
        <w:rPr>
          <w:color w:val="000000"/>
          <w:sz w:val="28"/>
          <w:szCs w:val="28"/>
        </w:rPr>
      </w:pPr>
      <w:r w:rsidRPr="00A417A7">
        <w:rPr>
          <w:color w:val="000000"/>
          <w:sz w:val="28"/>
          <w:szCs w:val="28"/>
        </w:rPr>
        <w:t xml:space="preserve">Защита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 xml:space="preserve">-сервисов должна быть комплексной: от информационных угроз необходимо защищать не только SOAP-сообщения, но также все другие составляющие архитектуры </w:t>
      </w:r>
      <w:r w:rsidR="00F027B7">
        <w:rPr>
          <w:color w:val="000000"/>
          <w:sz w:val="28"/>
          <w:szCs w:val="28"/>
        </w:rPr>
        <w:t>Веб</w:t>
      </w:r>
      <w:r w:rsidRPr="00A417A7">
        <w:rPr>
          <w:color w:val="000000"/>
          <w:sz w:val="28"/>
          <w:szCs w:val="28"/>
        </w:rPr>
        <w:t>-сервисов: их интерфейсы, средства обнаружения сервисов (регистры) и т.д.</w:t>
      </w:r>
    </w:p>
    <w:p w:rsidR="00A417A7" w:rsidRDefault="00A417A7" w:rsidP="00A417A7">
      <w:pPr>
        <w:pStyle w:val="a9"/>
        <w:rPr>
          <w:color w:val="000000"/>
          <w:sz w:val="28"/>
          <w:szCs w:val="28"/>
        </w:rPr>
      </w:pPr>
      <w:r w:rsidRPr="00A417A7">
        <w:rPr>
          <w:color w:val="000000"/>
          <w:sz w:val="28"/>
          <w:szCs w:val="28"/>
        </w:rPr>
        <w:t>Одним из наиболее популярных стандартов является WS-</w:t>
      </w:r>
      <w:proofErr w:type="spellStart"/>
      <w:r w:rsidRPr="00A417A7">
        <w:rPr>
          <w:color w:val="000000"/>
          <w:sz w:val="28"/>
          <w:szCs w:val="28"/>
        </w:rPr>
        <w:t>Security</w:t>
      </w:r>
      <w:proofErr w:type="spellEnd"/>
      <w:r w:rsidRPr="00A417A7">
        <w:rPr>
          <w:color w:val="000000"/>
          <w:sz w:val="28"/>
          <w:szCs w:val="28"/>
        </w:rPr>
        <w:t xml:space="preserve">, описывающий процессы аутентификации и авторизации в среде обмена SOAP-сообщениями. </w:t>
      </w:r>
    </w:p>
    <w:p w:rsidR="00A417A7" w:rsidRDefault="00A417A7" w:rsidP="00A417A7">
      <w:pPr>
        <w:pStyle w:val="a9"/>
        <w:numPr>
          <w:ilvl w:val="0"/>
          <w:numId w:val="18"/>
        </w:numPr>
        <w:rPr>
          <w:b/>
          <w:color w:val="000000"/>
          <w:sz w:val="28"/>
          <w:szCs w:val="28"/>
          <w:lang w:val="en-US"/>
        </w:rPr>
      </w:pPr>
      <w:r w:rsidRPr="005611DF">
        <w:rPr>
          <w:b/>
          <w:color w:val="000000"/>
          <w:sz w:val="28"/>
          <w:szCs w:val="28"/>
        </w:rPr>
        <w:lastRenderedPageBreak/>
        <w:t xml:space="preserve">Общая модель </w:t>
      </w:r>
      <w:r w:rsidRPr="005611DF">
        <w:rPr>
          <w:b/>
          <w:color w:val="000000"/>
          <w:sz w:val="28"/>
          <w:szCs w:val="28"/>
          <w:lang w:val="en-US"/>
        </w:rPr>
        <w:t>WS-Security</w:t>
      </w:r>
    </w:p>
    <w:p w:rsidR="005611DF" w:rsidRDefault="005611DF" w:rsidP="005611DF">
      <w:pPr>
        <w:pStyle w:val="a9"/>
        <w:ind w:left="284"/>
        <w:rPr>
          <w:color w:val="000000"/>
          <w:sz w:val="28"/>
          <w:szCs w:val="28"/>
        </w:rPr>
      </w:pPr>
      <w:r w:rsidRPr="005611DF">
        <w:rPr>
          <w:color w:val="000000"/>
          <w:sz w:val="28"/>
          <w:szCs w:val="28"/>
        </w:rPr>
        <w:t>Спецификация WS-</w:t>
      </w:r>
      <w:proofErr w:type="spellStart"/>
      <w:r w:rsidRPr="005611DF">
        <w:rPr>
          <w:color w:val="000000"/>
          <w:sz w:val="28"/>
          <w:szCs w:val="28"/>
        </w:rPr>
        <w:t>Security</w:t>
      </w:r>
      <w:proofErr w:type="spellEnd"/>
      <w:r w:rsidRPr="005611DF">
        <w:rPr>
          <w:color w:val="000000"/>
          <w:sz w:val="28"/>
          <w:szCs w:val="28"/>
        </w:rPr>
        <w:t xml:space="preserve"> предоставляет механизмы для выполнения всех трех требований (</w:t>
      </w:r>
      <w:r>
        <w:rPr>
          <w:color w:val="000000"/>
          <w:sz w:val="28"/>
          <w:szCs w:val="28"/>
        </w:rPr>
        <w:t xml:space="preserve">аутентификация пользователей сервисов, цифровая подпись данных, конфиденциальность данных </w:t>
      </w:r>
      <w:r>
        <w:rPr>
          <w:color w:val="000000"/>
          <w:sz w:val="28"/>
          <w:szCs w:val="28"/>
          <w:lang w:val="en-US"/>
        </w:rPr>
        <w:t>soap</w:t>
      </w:r>
      <w:r w:rsidRPr="005611DF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запросов</w:t>
      </w:r>
      <w:r w:rsidRPr="005611DF">
        <w:rPr>
          <w:color w:val="000000"/>
          <w:sz w:val="28"/>
          <w:szCs w:val="28"/>
        </w:rPr>
        <w:t>)безопасности</w:t>
      </w:r>
      <w:proofErr w:type="gramEnd"/>
      <w:r w:rsidRPr="005611DF">
        <w:rPr>
          <w:color w:val="000000"/>
          <w:sz w:val="28"/>
          <w:szCs w:val="28"/>
        </w:rPr>
        <w:t xml:space="preserve"> между конечными точками приложения. С помощью WS-</w:t>
      </w:r>
      <w:proofErr w:type="spellStart"/>
      <w:r w:rsidRPr="005611DF">
        <w:rPr>
          <w:color w:val="000000"/>
          <w:sz w:val="28"/>
          <w:szCs w:val="28"/>
        </w:rPr>
        <w:t>Security</w:t>
      </w:r>
      <w:proofErr w:type="spellEnd"/>
      <w:r w:rsidRPr="005611DF">
        <w:rPr>
          <w:color w:val="000000"/>
          <w:sz w:val="28"/>
          <w:szCs w:val="28"/>
        </w:rPr>
        <w:t xml:space="preserve"> можно выборочно выполнять каждое из требований триады безопасности, реализуя и</w:t>
      </w:r>
      <w:r>
        <w:rPr>
          <w:color w:val="000000"/>
          <w:sz w:val="28"/>
          <w:szCs w:val="28"/>
        </w:rPr>
        <w:t>х в решении порознь или вместе.</w:t>
      </w:r>
    </w:p>
    <w:p w:rsidR="005611DF" w:rsidRDefault="005611DF" w:rsidP="005611DF">
      <w:pPr>
        <w:pStyle w:val="a9"/>
        <w:ind w:left="284"/>
        <w:jc w:val="center"/>
      </w:pPr>
      <w:r>
        <w:t xml:space="preserve">Система </w:t>
      </w:r>
      <w:r>
        <w:rPr>
          <w:lang w:val="en-US"/>
        </w:rPr>
        <w:t>WS</w:t>
      </w:r>
      <w:r w:rsidRPr="005611DF">
        <w:t>-</w:t>
      </w:r>
      <w:r>
        <w:rPr>
          <w:lang w:val="en-US"/>
        </w:rPr>
        <w:t>Security</w:t>
      </w:r>
      <w:r>
        <w:t xml:space="preserve"> между приложением-потребителем и поставщиком сервисов </w:t>
      </w:r>
      <w:r w:rsidRPr="005611DF">
        <w:t xml:space="preserve"> </w:t>
      </w:r>
      <w:r>
        <w:t>описана на Рис.3</w:t>
      </w:r>
      <w:r>
        <w:rPr>
          <w:noProof/>
        </w:rPr>
        <w:drawing>
          <wp:inline distT="0" distB="0" distL="0" distR="0">
            <wp:extent cx="4791075" cy="3067050"/>
            <wp:effectExtent l="0" t="0" r="9525" b="0"/>
            <wp:docPr id="3" name="Рисунок 3" descr="Ð Ð¸ÑÑÐ½Ð¾Ðº 1. Ð¡Ð¸ÑÑÐµÐ¼Ð½Ð°Ñ ÑÑÐµÐ´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 Ð¸ÑÑÐ½Ð¾Ðº 1. Ð¡Ð¸ÑÑÐµÐ¼Ð½Ð°Ñ ÑÑÐµÐ´Ð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1DF" w:rsidRPr="005611DF" w:rsidRDefault="005611DF" w:rsidP="005611DF">
      <w:pPr>
        <w:pStyle w:val="a9"/>
        <w:ind w:left="284"/>
        <w:jc w:val="center"/>
        <w:rPr>
          <w:i/>
          <w:sz w:val="28"/>
          <w:szCs w:val="28"/>
        </w:rPr>
      </w:pPr>
      <w:r w:rsidRPr="005611DF">
        <w:rPr>
          <w:i/>
          <w:sz w:val="28"/>
          <w:szCs w:val="28"/>
        </w:rPr>
        <w:t>Рис 3</w:t>
      </w:r>
    </w:p>
    <w:p w:rsidR="005611DF" w:rsidRPr="005611DF" w:rsidRDefault="005611DF" w:rsidP="005611DF">
      <w:pPr>
        <w:pStyle w:val="a9"/>
        <w:ind w:firstLine="284"/>
        <w:jc w:val="both"/>
        <w:rPr>
          <w:sz w:val="28"/>
          <w:szCs w:val="28"/>
        </w:rPr>
      </w:pPr>
      <w:r w:rsidRPr="005611DF">
        <w:rPr>
          <w:sz w:val="28"/>
          <w:szCs w:val="28"/>
        </w:rPr>
        <w:t>В полную реализацию всех трех требований безопасности входят:</w:t>
      </w:r>
    </w:p>
    <w:p w:rsidR="005611DF" w:rsidRPr="00B7417B" w:rsidRDefault="005611DF" w:rsidP="005611DF">
      <w:pPr>
        <w:pStyle w:val="a9"/>
        <w:ind w:firstLine="284"/>
        <w:jc w:val="both"/>
        <w:rPr>
          <w:b/>
          <w:sz w:val="28"/>
          <w:szCs w:val="28"/>
        </w:rPr>
      </w:pPr>
      <w:r w:rsidRPr="00B7417B">
        <w:rPr>
          <w:b/>
          <w:sz w:val="28"/>
          <w:szCs w:val="28"/>
        </w:rPr>
        <w:t xml:space="preserve">Отправители запросов или ответов </w:t>
      </w:r>
      <w:r w:rsidR="00F027B7">
        <w:rPr>
          <w:b/>
          <w:sz w:val="28"/>
          <w:szCs w:val="28"/>
        </w:rPr>
        <w:t>веб</w:t>
      </w:r>
      <w:r w:rsidRPr="00B7417B">
        <w:rPr>
          <w:b/>
          <w:sz w:val="28"/>
          <w:szCs w:val="28"/>
        </w:rPr>
        <w:t>-сервисов:</w:t>
      </w:r>
    </w:p>
    <w:p w:rsidR="005611DF" w:rsidRPr="005611DF" w:rsidRDefault="005611DF" w:rsidP="005611DF">
      <w:pPr>
        <w:pStyle w:val="a9"/>
        <w:ind w:firstLine="284"/>
        <w:jc w:val="both"/>
        <w:rPr>
          <w:sz w:val="28"/>
          <w:szCs w:val="28"/>
        </w:rPr>
      </w:pPr>
      <w:r w:rsidRPr="005611DF">
        <w:rPr>
          <w:sz w:val="28"/>
          <w:szCs w:val="28"/>
        </w:rPr>
        <w:t>подписывают сообщения, используя закрытый ключ своих сертификатов X.509;</w:t>
      </w:r>
    </w:p>
    <w:p w:rsidR="005611DF" w:rsidRPr="005611DF" w:rsidRDefault="005611DF" w:rsidP="005611DF">
      <w:pPr>
        <w:pStyle w:val="a9"/>
        <w:ind w:firstLine="284"/>
        <w:jc w:val="both"/>
        <w:rPr>
          <w:sz w:val="28"/>
          <w:szCs w:val="28"/>
        </w:rPr>
      </w:pPr>
      <w:r w:rsidRPr="005611DF">
        <w:rPr>
          <w:sz w:val="28"/>
          <w:szCs w:val="28"/>
        </w:rPr>
        <w:t>шифруют сообщения, используя открытый ключ сертификата X.509 получателей, что гарантирует доступ к содержимому сообщения только им.</w:t>
      </w:r>
    </w:p>
    <w:p w:rsidR="005611DF" w:rsidRPr="00B7417B" w:rsidRDefault="005611DF" w:rsidP="005611DF">
      <w:pPr>
        <w:pStyle w:val="a9"/>
        <w:ind w:firstLine="284"/>
        <w:jc w:val="both"/>
        <w:rPr>
          <w:b/>
          <w:sz w:val="28"/>
          <w:szCs w:val="28"/>
        </w:rPr>
      </w:pPr>
      <w:r w:rsidRPr="00B7417B">
        <w:rPr>
          <w:b/>
          <w:sz w:val="28"/>
          <w:szCs w:val="28"/>
        </w:rPr>
        <w:t xml:space="preserve">Получатели запросов или ответов </w:t>
      </w:r>
      <w:r w:rsidR="00F027B7">
        <w:rPr>
          <w:b/>
          <w:sz w:val="28"/>
          <w:szCs w:val="28"/>
        </w:rPr>
        <w:t>веб</w:t>
      </w:r>
      <w:r w:rsidRPr="00B7417B">
        <w:rPr>
          <w:b/>
          <w:sz w:val="28"/>
          <w:szCs w:val="28"/>
        </w:rPr>
        <w:t>-сервисов:</w:t>
      </w:r>
    </w:p>
    <w:p w:rsidR="005611DF" w:rsidRPr="005611DF" w:rsidRDefault="005611DF" w:rsidP="005611DF">
      <w:pPr>
        <w:pStyle w:val="a9"/>
        <w:ind w:firstLine="284"/>
        <w:jc w:val="both"/>
        <w:rPr>
          <w:sz w:val="28"/>
          <w:szCs w:val="28"/>
        </w:rPr>
      </w:pPr>
      <w:r w:rsidRPr="005611DF">
        <w:rPr>
          <w:sz w:val="28"/>
          <w:szCs w:val="28"/>
        </w:rPr>
        <w:t>проверяют подпись сообщения, используя открытый ключ отправителя, для аутентификации отправителя и проверки целостности сообщения;</w:t>
      </w:r>
    </w:p>
    <w:p w:rsidR="005611DF" w:rsidRDefault="005611DF" w:rsidP="005611DF">
      <w:pPr>
        <w:pStyle w:val="a9"/>
        <w:ind w:firstLine="284"/>
        <w:jc w:val="both"/>
        <w:rPr>
          <w:sz w:val="28"/>
          <w:szCs w:val="28"/>
        </w:rPr>
      </w:pPr>
      <w:r w:rsidRPr="005611DF">
        <w:rPr>
          <w:sz w:val="28"/>
          <w:szCs w:val="28"/>
        </w:rPr>
        <w:t>дешифруют сообщение, используя закрытый ключ своих сертификатов X.509.</w:t>
      </w:r>
    </w:p>
    <w:p w:rsidR="00B7417B" w:rsidRPr="00B7417B" w:rsidRDefault="00B7417B" w:rsidP="00B7417B">
      <w:pPr>
        <w:pStyle w:val="a9"/>
        <w:numPr>
          <w:ilvl w:val="0"/>
          <w:numId w:val="18"/>
        </w:numPr>
        <w:jc w:val="both"/>
        <w:rPr>
          <w:b/>
          <w:color w:val="000000"/>
          <w:sz w:val="28"/>
          <w:szCs w:val="28"/>
        </w:rPr>
      </w:pPr>
      <w:r w:rsidRPr="00B7417B">
        <w:rPr>
          <w:b/>
          <w:sz w:val="28"/>
          <w:szCs w:val="28"/>
        </w:rPr>
        <w:lastRenderedPageBreak/>
        <w:t xml:space="preserve">Обработка запросов </w:t>
      </w:r>
      <w:r w:rsidR="00F027B7" w:rsidRPr="00F027B7">
        <w:rPr>
          <w:b/>
          <w:sz w:val="28"/>
          <w:szCs w:val="28"/>
        </w:rPr>
        <w:t>веб</w:t>
      </w:r>
      <w:r w:rsidRPr="00B7417B">
        <w:rPr>
          <w:b/>
          <w:sz w:val="28"/>
          <w:szCs w:val="28"/>
        </w:rPr>
        <w:t>-сервиса</w:t>
      </w:r>
      <w:r>
        <w:rPr>
          <w:b/>
          <w:sz w:val="28"/>
          <w:szCs w:val="28"/>
        </w:rPr>
        <w:t xml:space="preserve"> c </w:t>
      </w:r>
      <w:r>
        <w:rPr>
          <w:b/>
          <w:sz w:val="28"/>
          <w:szCs w:val="28"/>
          <w:lang w:val="en-US"/>
        </w:rPr>
        <w:t>WS</w:t>
      </w:r>
      <w:r w:rsidRPr="00B7417B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Security</w:t>
      </w:r>
    </w:p>
    <w:p w:rsidR="00B7417B" w:rsidRPr="00B7417B" w:rsidRDefault="00B7417B" w:rsidP="00B7417B">
      <w:pPr>
        <w:pStyle w:val="3"/>
        <w:shd w:val="clear" w:color="auto" w:fill="FFFFFF"/>
        <w:spacing w:before="0" w:after="0"/>
        <w:textAlignment w:val="baseline"/>
        <w:rPr>
          <w:rFonts w:ascii="Times New Roman" w:hAnsi="Times New Roman" w:cs="Times New Roman"/>
          <w:bCs w:val="0"/>
          <w:sz w:val="28"/>
          <w:szCs w:val="28"/>
        </w:rPr>
      </w:pPr>
      <w:r w:rsidRPr="00B7417B">
        <w:rPr>
          <w:rFonts w:ascii="Times New Roman" w:hAnsi="Times New Roman" w:cs="Times New Roman"/>
          <w:bCs w:val="0"/>
          <w:sz w:val="28"/>
          <w:szCs w:val="28"/>
        </w:rPr>
        <w:t xml:space="preserve">Обработка запроса </w:t>
      </w:r>
      <w:r w:rsidR="00F027B7">
        <w:rPr>
          <w:rFonts w:ascii="Times New Roman" w:hAnsi="Times New Roman" w:cs="Times New Roman"/>
          <w:bCs w:val="0"/>
          <w:sz w:val="28"/>
          <w:szCs w:val="28"/>
        </w:rPr>
        <w:t>веб</w:t>
      </w:r>
      <w:r w:rsidRPr="00B7417B">
        <w:rPr>
          <w:rFonts w:ascii="Times New Roman" w:hAnsi="Times New Roman" w:cs="Times New Roman"/>
          <w:bCs w:val="0"/>
          <w:sz w:val="28"/>
          <w:szCs w:val="28"/>
        </w:rPr>
        <w:t>-сервиса приложением-потребителем</w:t>
      </w:r>
    </w:p>
    <w:p w:rsidR="00B7417B" w:rsidRP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7417B">
        <w:rPr>
          <w:sz w:val="28"/>
          <w:szCs w:val="28"/>
        </w:rPr>
        <w:t xml:space="preserve">Как правило, приложение-потребитель имеет прокси-сервис или компонент-заглушку JAX-RPC, создаваемые в интегрированной среде разработки (например, </w:t>
      </w:r>
      <w:proofErr w:type="spellStart"/>
      <w:r w:rsidR="00F027B7">
        <w:rPr>
          <w:sz w:val="28"/>
          <w:szCs w:val="28"/>
        </w:rPr>
        <w:t>Веб</w:t>
      </w:r>
      <w:r w:rsidRPr="00B7417B">
        <w:rPr>
          <w:sz w:val="28"/>
          <w:szCs w:val="28"/>
        </w:rPr>
        <w:t>Sphere</w:t>
      </w:r>
      <w:proofErr w:type="spellEnd"/>
      <w:r w:rsidRPr="00B7417B">
        <w:rPr>
          <w:sz w:val="28"/>
          <w:szCs w:val="28"/>
        </w:rPr>
        <w:t xml:space="preserve"> </w:t>
      </w:r>
      <w:proofErr w:type="spellStart"/>
      <w:r w:rsidRPr="00B7417B">
        <w:rPr>
          <w:sz w:val="28"/>
          <w:szCs w:val="28"/>
        </w:rPr>
        <w:t>Studio</w:t>
      </w:r>
      <w:proofErr w:type="spellEnd"/>
      <w:r w:rsidRPr="00B7417B">
        <w:rPr>
          <w:sz w:val="28"/>
          <w:szCs w:val="28"/>
        </w:rPr>
        <w:t xml:space="preserve"> </w:t>
      </w:r>
      <w:proofErr w:type="spellStart"/>
      <w:r w:rsidRPr="00B7417B">
        <w:rPr>
          <w:sz w:val="28"/>
          <w:szCs w:val="28"/>
        </w:rPr>
        <w:t>Application</w:t>
      </w:r>
      <w:proofErr w:type="spellEnd"/>
      <w:r w:rsidRPr="00B7417B">
        <w:rPr>
          <w:sz w:val="28"/>
          <w:szCs w:val="28"/>
        </w:rPr>
        <w:t xml:space="preserve"> </w:t>
      </w:r>
      <w:proofErr w:type="spellStart"/>
      <w:r w:rsidRPr="00B7417B">
        <w:rPr>
          <w:sz w:val="28"/>
          <w:szCs w:val="28"/>
        </w:rPr>
        <w:t>Developer</w:t>
      </w:r>
      <w:proofErr w:type="spellEnd"/>
      <w:r w:rsidRPr="00B7417B">
        <w:rPr>
          <w:sz w:val="28"/>
          <w:szCs w:val="28"/>
        </w:rPr>
        <w:t xml:space="preserve">) с использованием WSDL поставщика сервиса. После вызова </w:t>
      </w:r>
      <w:r w:rsidR="00F027B7">
        <w:rPr>
          <w:sz w:val="28"/>
          <w:szCs w:val="28"/>
        </w:rPr>
        <w:t>веб</w:t>
      </w:r>
      <w:r w:rsidRPr="00B7417B">
        <w:rPr>
          <w:sz w:val="28"/>
          <w:szCs w:val="28"/>
        </w:rPr>
        <w:t>-сервиса перед отправкой запроса прокси или среда исполнения SOAP на клиентской системе выполняют функции WS-</w:t>
      </w:r>
      <w:proofErr w:type="spellStart"/>
      <w:r w:rsidRPr="00B7417B">
        <w:rPr>
          <w:sz w:val="28"/>
          <w:szCs w:val="28"/>
        </w:rPr>
        <w:t>Security</w:t>
      </w:r>
      <w:proofErr w:type="spellEnd"/>
      <w:r w:rsidRPr="00B7417B">
        <w:rPr>
          <w:sz w:val="28"/>
          <w:szCs w:val="28"/>
        </w:rPr>
        <w:t>.</w:t>
      </w:r>
    </w:p>
    <w:p w:rsidR="00B7417B" w:rsidRP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7417B">
        <w:rPr>
          <w:sz w:val="28"/>
          <w:szCs w:val="28"/>
        </w:rPr>
        <w:t>Сначала SOAP-сообщение подписывается цифровой подписью. Среда исполнения SOAP обращается к хранилищу ключей и по мере необходимости извлекает ключи защиты и сертификаты. В зависимости от предоставляемой вашей средой поддержки WS-</w:t>
      </w:r>
      <w:proofErr w:type="spellStart"/>
      <w:r w:rsidRPr="00B7417B">
        <w:rPr>
          <w:sz w:val="28"/>
          <w:szCs w:val="28"/>
        </w:rPr>
        <w:t>Security</w:t>
      </w:r>
      <w:proofErr w:type="spellEnd"/>
      <w:r w:rsidRPr="00B7417B">
        <w:rPr>
          <w:sz w:val="28"/>
          <w:szCs w:val="28"/>
        </w:rPr>
        <w:t xml:space="preserve"> можно подписывать только тело SOAP-сообщения или отдельные его элементы. Кроме того, можно подписывать блоки SOAP-заголовка. Подписание выполняется с использованием закрытого ключа сертификата X.509 приложения-потребителя. После подписания сообщения сертификат X.509 включается в SOAP-заголовок в виде двоичного маркера доступа. Сообщение шифруется при помощи симметричного алгоритма с общим ключом. Ключ, используемый для шифрования данных, шифруется при помощи асимметричного алгоритма с открытым ключом, ассоциированным с сертификатом X.509 поставщика сервиса. После шифрования сообщения и общего ключа в SOAP-заголовок включается ссылка на сертификат X.509 поставщика сервиса, которому направляется запрос. Это делается в связи с тем, что поставщик сервиса может использовать несколько сертификатов.</w:t>
      </w:r>
    </w:p>
    <w:p w:rsidR="00B7417B" w:rsidRP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7417B" w:rsidRPr="00B7417B" w:rsidRDefault="00B7417B" w:rsidP="00B7417B">
      <w:pPr>
        <w:pStyle w:val="3"/>
        <w:shd w:val="clear" w:color="auto" w:fill="FFFFFF"/>
        <w:spacing w:before="0" w:after="0"/>
        <w:textAlignment w:val="baseline"/>
        <w:rPr>
          <w:rFonts w:ascii="Times New Roman" w:hAnsi="Times New Roman" w:cs="Times New Roman"/>
          <w:bCs w:val="0"/>
          <w:sz w:val="28"/>
          <w:szCs w:val="28"/>
        </w:rPr>
      </w:pPr>
      <w:r w:rsidRPr="00B7417B">
        <w:rPr>
          <w:rFonts w:ascii="Times New Roman" w:hAnsi="Times New Roman" w:cs="Times New Roman"/>
          <w:bCs w:val="0"/>
          <w:sz w:val="28"/>
          <w:szCs w:val="28"/>
        </w:rPr>
        <w:t xml:space="preserve">Обработка запроса </w:t>
      </w:r>
      <w:r w:rsidR="00F027B7">
        <w:rPr>
          <w:rFonts w:ascii="Times New Roman" w:hAnsi="Times New Roman" w:cs="Times New Roman"/>
          <w:bCs w:val="0"/>
          <w:sz w:val="28"/>
          <w:szCs w:val="28"/>
        </w:rPr>
        <w:t>веб</w:t>
      </w:r>
      <w:r w:rsidRPr="00B7417B">
        <w:rPr>
          <w:rFonts w:ascii="Times New Roman" w:hAnsi="Times New Roman" w:cs="Times New Roman"/>
          <w:bCs w:val="0"/>
          <w:sz w:val="28"/>
          <w:szCs w:val="28"/>
        </w:rPr>
        <w:t>-сервиса поставщиком сервисов</w:t>
      </w:r>
    </w:p>
    <w:p w:rsid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7417B">
        <w:rPr>
          <w:sz w:val="28"/>
          <w:szCs w:val="28"/>
        </w:rPr>
        <w:t xml:space="preserve">После получения поставщиком сервисов запроса </w:t>
      </w:r>
      <w:r w:rsidR="00F027B7">
        <w:rPr>
          <w:sz w:val="28"/>
          <w:szCs w:val="28"/>
        </w:rPr>
        <w:t>веб</w:t>
      </w:r>
      <w:r w:rsidRPr="00B7417B">
        <w:rPr>
          <w:sz w:val="28"/>
          <w:szCs w:val="28"/>
        </w:rPr>
        <w:t xml:space="preserve">-сервиса этот запрос направляется в механизм обработки SOAP (среда исполнения SOAP) на основе URL запроса (опубликованная точка доступа к сервису). Данные сообщения и общий ключ передаются в запросе в зашифрованном виде, поэтому первым шагом является идентификация сертификата X.509, указанного в заголовке SOAP, и извлечение его закрытого ключа из хранилища ключей. После получения закрытого ключа с помощью асимметричного алгоритма дешифруется общий ключ. После дешифрования общего ключа данные сообщения дешифруются с помощью симметричного алгоритма. Теперь, когда все сообщение дешифровано, извлекается открытый ключ сертификата X.509, переданного в SOAP-заголовке. Цифровая подпись сообщения выполнена с использованием открытого ключа приложения-потребителя. Если проверка подписи проходит успешно, среда исполнения SOAP поставщика сервисов подтверждает целостность сообщения и гарантирует, что сообщение действительно подписано приложением-потребителем. Этот процесс также аутентифицирует источник (отправителя) сообщения, </w:t>
      </w:r>
      <w:proofErr w:type="gramStart"/>
      <w:r w:rsidRPr="00B7417B">
        <w:rPr>
          <w:sz w:val="28"/>
          <w:szCs w:val="28"/>
        </w:rPr>
        <w:t>так</w:t>
      </w:r>
      <w:proofErr w:type="gramEnd"/>
      <w:r w:rsidRPr="00B7417B">
        <w:rPr>
          <w:sz w:val="28"/>
          <w:szCs w:val="28"/>
        </w:rPr>
        <w:t xml:space="preserve"> как только отправитель, являясь владельцем сертификата, имеет доступ к закрытому ключу, используемому при </w:t>
      </w:r>
      <w:r w:rsidRPr="00B7417B">
        <w:rPr>
          <w:sz w:val="28"/>
          <w:szCs w:val="28"/>
        </w:rPr>
        <w:lastRenderedPageBreak/>
        <w:t xml:space="preserve">подписании сообщения. После дешифрования сообщения и проверки подписи среда исполнения SOAP вызывает реализацию </w:t>
      </w:r>
      <w:r w:rsidR="00F027B7">
        <w:rPr>
          <w:sz w:val="28"/>
          <w:szCs w:val="28"/>
        </w:rPr>
        <w:t>веб</w:t>
      </w:r>
      <w:r w:rsidRPr="00B7417B">
        <w:rPr>
          <w:sz w:val="28"/>
          <w:szCs w:val="28"/>
        </w:rPr>
        <w:t>-сервиса.</w:t>
      </w:r>
    </w:p>
    <w:p w:rsid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7417B" w:rsidRPr="00E15C50" w:rsidRDefault="00B7417B" w:rsidP="00E15C50">
      <w:pPr>
        <w:rPr>
          <w:sz w:val="28"/>
          <w:szCs w:val="28"/>
        </w:rPr>
      </w:pPr>
      <w:r w:rsidRPr="00E15C50">
        <w:rPr>
          <w:sz w:val="28"/>
          <w:szCs w:val="28"/>
        </w:rPr>
        <w:t xml:space="preserve">Обработка ответа </w:t>
      </w:r>
      <w:r w:rsidR="00F027B7">
        <w:rPr>
          <w:sz w:val="28"/>
          <w:szCs w:val="28"/>
        </w:rPr>
        <w:t>веб</w:t>
      </w:r>
      <w:r w:rsidRPr="00E15C50">
        <w:rPr>
          <w:sz w:val="28"/>
          <w:szCs w:val="28"/>
        </w:rPr>
        <w:t>-сервиса поставщиком сервисов</w:t>
      </w:r>
    </w:p>
    <w:p w:rsidR="00B7417B" w:rsidRPr="00E15C50" w:rsidRDefault="00B7417B" w:rsidP="00E15C50">
      <w:pPr>
        <w:rPr>
          <w:sz w:val="28"/>
          <w:szCs w:val="28"/>
        </w:rPr>
      </w:pPr>
      <w:r w:rsidRPr="00E15C50">
        <w:rPr>
          <w:sz w:val="28"/>
          <w:szCs w:val="28"/>
        </w:rPr>
        <w:t>После выполнения бизнес-логики реализации сервиса и получения ответа те же операции WS-</w:t>
      </w:r>
      <w:proofErr w:type="spellStart"/>
      <w:r w:rsidRPr="00E15C50">
        <w:rPr>
          <w:sz w:val="28"/>
          <w:szCs w:val="28"/>
        </w:rPr>
        <w:t>Security</w:t>
      </w:r>
      <w:proofErr w:type="spellEnd"/>
      <w:r w:rsidRPr="00E15C50">
        <w:rPr>
          <w:sz w:val="28"/>
          <w:szCs w:val="28"/>
        </w:rPr>
        <w:t xml:space="preserve"> выполняются для ответного сообщения </w:t>
      </w:r>
      <w:r w:rsidR="00F027B7">
        <w:rPr>
          <w:sz w:val="28"/>
          <w:szCs w:val="28"/>
        </w:rPr>
        <w:t>веб</w:t>
      </w:r>
      <w:r w:rsidRPr="00E15C50">
        <w:rPr>
          <w:sz w:val="28"/>
          <w:szCs w:val="28"/>
        </w:rPr>
        <w:t>-сервиса. Однако роли пар ключей X.509 для цифровой подписи и шифрования меняются местами. Среда исполнения SOAP поставщика сервисов подписывает сообщение цифровой подписью с использованием закрытого ключа своего сертификата X.509. Сертификат включается в SOAP-сообщение, а сообщение шифруется с использованием общего ключа. Ключом, используемым для шифрования данных, может быть тот же ключ, который передается в первоначальном запросе, или иной, сгенерированный случайным образом ключ, что более типично. Шифрование общего ключа осуществляется с использованием открытого ключа сертификата, который был передан в запросе; таким образом, только отправитель запроса, имеющий доступ к закрытому ключу сертификата, может дешифровать сообщение. После подписания и шифрования сообщения среда исполнения SOAP поставщика сервисов отправляет ответ приложению-потребителю.</w:t>
      </w:r>
    </w:p>
    <w:p w:rsidR="00B7417B" w:rsidRPr="00E15C50" w:rsidRDefault="00B7417B" w:rsidP="00E15C50">
      <w:pPr>
        <w:rPr>
          <w:sz w:val="28"/>
          <w:szCs w:val="28"/>
        </w:rPr>
      </w:pPr>
    </w:p>
    <w:p w:rsidR="00B7417B" w:rsidRPr="00E15C50" w:rsidRDefault="00B7417B" w:rsidP="00E15C50">
      <w:pPr>
        <w:rPr>
          <w:sz w:val="28"/>
          <w:szCs w:val="28"/>
        </w:rPr>
      </w:pPr>
      <w:r w:rsidRPr="00E15C50">
        <w:rPr>
          <w:sz w:val="28"/>
          <w:szCs w:val="28"/>
        </w:rPr>
        <w:t xml:space="preserve">Обработка ответа </w:t>
      </w:r>
      <w:r w:rsidR="00F027B7">
        <w:rPr>
          <w:sz w:val="28"/>
          <w:szCs w:val="28"/>
        </w:rPr>
        <w:t>веб</w:t>
      </w:r>
      <w:r w:rsidR="009C0722" w:rsidRPr="00E15C50">
        <w:rPr>
          <w:sz w:val="28"/>
          <w:szCs w:val="28"/>
        </w:rPr>
        <w:t xml:space="preserve">-сервиса </w:t>
      </w:r>
      <w:r w:rsidRPr="00E15C50">
        <w:rPr>
          <w:sz w:val="28"/>
          <w:szCs w:val="28"/>
        </w:rPr>
        <w:t>приложением-потребителем</w:t>
      </w:r>
    </w:p>
    <w:p w:rsidR="00B7417B" w:rsidRPr="00E15C50" w:rsidRDefault="00B7417B" w:rsidP="00E15C50">
      <w:pPr>
        <w:rPr>
          <w:sz w:val="28"/>
          <w:szCs w:val="28"/>
        </w:rPr>
      </w:pPr>
      <w:r w:rsidRPr="00E15C50">
        <w:rPr>
          <w:sz w:val="28"/>
          <w:szCs w:val="28"/>
        </w:rPr>
        <w:t>Обработка приложением-потребителем WS-</w:t>
      </w:r>
      <w:proofErr w:type="spellStart"/>
      <w:r w:rsidRPr="00E15C50">
        <w:rPr>
          <w:sz w:val="28"/>
          <w:szCs w:val="28"/>
        </w:rPr>
        <w:t>Security</w:t>
      </w:r>
      <w:proofErr w:type="spellEnd"/>
      <w:r w:rsidRPr="00E15C50">
        <w:rPr>
          <w:sz w:val="28"/>
          <w:szCs w:val="28"/>
        </w:rPr>
        <w:t xml:space="preserve"> ответа </w:t>
      </w:r>
      <w:r w:rsidR="00F027B7">
        <w:rPr>
          <w:sz w:val="28"/>
          <w:szCs w:val="28"/>
        </w:rPr>
        <w:t>веб</w:t>
      </w:r>
      <w:r w:rsidRPr="00E15C50">
        <w:rPr>
          <w:sz w:val="28"/>
          <w:szCs w:val="28"/>
        </w:rPr>
        <w:t>-сервиса очень похожа на обработку запроса поставщиком сервисов.</w:t>
      </w:r>
    </w:p>
    <w:p w:rsidR="00B7417B" w:rsidRPr="00B7417B" w:rsidRDefault="00B7417B" w:rsidP="00E15C50">
      <w:pPr>
        <w:rPr>
          <w:color w:val="323232"/>
        </w:rPr>
      </w:pPr>
      <w:r w:rsidRPr="00E15C50">
        <w:rPr>
          <w:sz w:val="28"/>
          <w:szCs w:val="28"/>
        </w:rPr>
        <w:t xml:space="preserve">Приложение-потребитель получает ответ </w:t>
      </w:r>
      <w:r w:rsidR="00F027B7">
        <w:rPr>
          <w:sz w:val="28"/>
          <w:szCs w:val="28"/>
        </w:rPr>
        <w:t>веб</w:t>
      </w:r>
      <w:r w:rsidRPr="00E15C50">
        <w:rPr>
          <w:sz w:val="28"/>
          <w:szCs w:val="28"/>
        </w:rPr>
        <w:t xml:space="preserve">-сервиса с ответом, направленным в механизм обработки SOAP (среда исполнения SOAP) с учетом первоначального HTTP-сеанса. Данные сообщения и общий ключ передаются в ответ в зашифрованном виде. Таким образом, первым шагом является получение закрытого ключа сертификата, ассоциированного с соответствующим запросом, для дешифрования ключа с использованием асимметричного алгоритма. После дешифрования общего ключа данные сообщения дешифруются с помощью симметричного алгоритма. После дешифрования всего сообщения сертификат X.509, переданный в SOAP-заголовке, используется для извлечения его открытого ключа. Цифровая подпись сообщения ответа создается с использованием открытого ключа поставщика сервисов. Если проверка подписи проходит успешно, среда исполнения SOAP приложения-потребителя подтверждает целостность сообщения и гарантирует, что сообщение действительно подписано поставщиком сервисов. Этот процесс также аутентифицирует источник (отправителя) сообщения, </w:t>
      </w:r>
      <w:proofErr w:type="gramStart"/>
      <w:r w:rsidRPr="00E15C50">
        <w:rPr>
          <w:sz w:val="28"/>
          <w:szCs w:val="28"/>
        </w:rPr>
        <w:t>так</w:t>
      </w:r>
      <w:proofErr w:type="gramEnd"/>
      <w:r w:rsidRPr="00E15C50">
        <w:rPr>
          <w:sz w:val="28"/>
          <w:szCs w:val="28"/>
        </w:rPr>
        <w:t xml:space="preserve"> как только отправитель, являясь владельцем сертификата, имеет доступ к закрытому ключу, используемому при подписании сообщения. После дешифрования сообщения и проверки подписи среда исполнения SOAP передает ответ приложению</w:t>
      </w:r>
      <w:r w:rsidRPr="00B7417B">
        <w:rPr>
          <w:color w:val="323232"/>
        </w:rPr>
        <w:t>-потребителю.</w:t>
      </w:r>
    </w:p>
    <w:p w:rsidR="00B7417B" w:rsidRP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323232"/>
          <w:sz w:val="28"/>
          <w:szCs w:val="28"/>
        </w:rPr>
      </w:pPr>
    </w:p>
    <w:p w:rsidR="00B7417B" w:rsidRP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B7417B" w:rsidRPr="00B7417B" w:rsidRDefault="00B7417B" w:rsidP="00B7417B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323232"/>
          <w:sz w:val="28"/>
          <w:szCs w:val="28"/>
        </w:rPr>
      </w:pPr>
    </w:p>
    <w:p w:rsidR="00B7417B" w:rsidRPr="00B7417B" w:rsidRDefault="00B7417B" w:rsidP="00B7417B">
      <w:pPr>
        <w:pStyle w:val="a9"/>
        <w:jc w:val="both"/>
        <w:rPr>
          <w:b/>
          <w:color w:val="000000"/>
          <w:sz w:val="28"/>
          <w:szCs w:val="28"/>
        </w:rPr>
      </w:pPr>
    </w:p>
    <w:p w:rsidR="00A417A7" w:rsidRPr="00A417A7" w:rsidRDefault="00A417A7" w:rsidP="00A417A7">
      <w:pPr>
        <w:pStyle w:val="a7"/>
        <w:keepNext/>
        <w:spacing w:after="0"/>
        <w:ind w:left="284" w:firstLine="0"/>
        <w:jc w:val="center"/>
        <w:rPr>
          <w:i/>
        </w:rPr>
      </w:pPr>
    </w:p>
    <w:p w:rsidR="00611F94" w:rsidRPr="007F5ED3" w:rsidRDefault="00611F94" w:rsidP="00DD7E33">
      <w:pPr>
        <w:keepNext/>
        <w:ind w:firstLine="284"/>
        <w:rPr>
          <w:b/>
          <w:sz w:val="28"/>
          <w:szCs w:val="28"/>
          <w:u w:val="single"/>
        </w:rPr>
      </w:pPr>
      <w:r w:rsidRPr="007F5ED3">
        <w:rPr>
          <w:b/>
          <w:sz w:val="28"/>
          <w:szCs w:val="28"/>
          <w:u w:val="single"/>
        </w:rPr>
        <w:t>Порядок выполнения работы:</w:t>
      </w:r>
    </w:p>
    <w:p w:rsidR="00611F94" w:rsidRPr="007F5ED3" w:rsidRDefault="00611F94" w:rsidP="00DD7E33">
      <w:pPr>
        <w:pStyle w:val="a7"/>
        <w:numPr>
          <w:ilvl w:val="0"/>
          <w:numId w:val="3"/>
        </w:numPr>
        <w:spacing w:after="0"/>
        <w:ind w:left="0" w:firstLine="284"/>
        <w:rPr>
          <w:b/>
          <w:bCs/>
        </w:rPr>
      </w:pPr>
      <w:r w:rsidRPr="007F5ED3">
        <w:rPr>
          <w:b/>
          <w:bCs/>
        </w:rPr>
        <w:t>Изучить теоретический материал.</w:t>
      </w:r>
    </w:p>
    <w:p w:rsidR="001514E6" w:rsidRDefault="00B7417B" w:rsidP="00B7417B">
      <w:pPr>
        <w:shd w:val="clear" w:color="auto" w:fill="FFFFFF"/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 xml:space="preserve">По описанным алгоритмам обработки запросов </w:t>
      </w:r>
      <w:r w:rsidR="009C0722">
        <w:rPr>
          <w:b/>
          <w:sz w:val="28"/>
          <w:szCs w:val="28"/>
        </w:rPr>
        <w:t xml:space="preserve">и ответов </w:t>
      </w:r>
      <w:r w:rsidR="00F027B7" w:rsidRPr="00F027B7">
        <w:rPr>
          <w:b/>
          <w:sz w:val="28"/>
          <w:szCs w:val="28"/>
        </w:rPr>
        <w:t>веб</w:t>
      </w:r>
      <w:r w:rsidR="009C0722" w:rsidRPr="009C0722">
        <w:rPr>
          <w:b/>
          <w:sz w:val="28"/>
          <w:szCs w:val="28"/>
        </w:rPr>
        <w:t>-</w:t>
      </w:r>
      <w:r w:rsidR="009C0722">
        <w:rPr>
          <w:b/>
          <w:sz w:val="28"/>
          <w:szCs w:val="28"/>
        </w:rPr>
        <w:t xml:space="preserve">сервиса приложением потребителем и поставщиком сервисов, построить блок схему </w:t>
      </w:r>
      <w:r w:rsidR="0033359A">
        <w:rPr>
          <w:b/>
          <w:sz w:val="28"/>
          <w:szCs w:val="28"/>
        </w:rPr>
        <w:t>алгоритма функционирования.</w:t>
      </w:r>
    </w:p>
    <w:p w:rsidR="009C0722" w:rsidRDefault="009C0722" w:rsidP="00B7417B">
      <w:pPr>
        <w:shd w:val="clear" w:color="auto" w:fill="FFFFFF"/>
        <w:ind w:firstLine="284"/>
        <w:rPr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9C0722" w:rsidTr="009C0722">
        <w:tc>
          <w:tcPr>
            <w:tcW w:w="1696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вариант</w:t>
            </w:r>
          </w:p>
        </w:tc>
        <w:tc>
          <w:tcPr>
            <w:tcW w:w="7649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 w:rsidRPr="009C0722">
              <w:rPr>
                <w:sz w:val="28"/>
                <w:szCs w:val="28"/>
              </w:rPr>
              <w:t xml:space="preserve">Обработка запроса </w:t>
            </w:r>
            <w:r w:rsidR="00F027B7">
              <w:rPr>
                <w:sz w:val="28"/>
                <w:szCs w:val="28"/>
              </w:rPr>
              <w:t>веб</w:t>
            </w:r>
            <w:r w:rsidRPr="009C0722">
              <w:rPr>
                <w:sz w:val="28"/>
                <w:szCs w:val="28"/>
              </w:rPr>
              <w:t>-сервиса приложением-потребителем</w:t>
            </w:r>
          </w:p>
        </w:tc>
      </w:tr>
      <w:tr w:rsidR="009C0722" w:rsidTr="009C0722">
        <w:tc>
          <w:tcPr>
            <w:tcW w:w="1696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вариант</w:t>
            </w:r>
          </w:p>
        </w:tc>
        <w:tc>
          <w:tcPr>
            <w:tcW w:w="7649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 w:rsidRPr="009C0722">
              <w:rPr>
                <w:sz w:val="28"/>
                <w:szCs w:val="28"/>
              </w:rPr>
              <w:t xml:space="preserve">Обработка запроса </w:t>
            </w:r>
            <w:r w:rsidR="00F027B7">
              <w:rPr>
                <w:sz w:val="28"/>
                <w:szCs w:val="28"/>
              </w:rPr>
              <w:t>веб</w:t>
            </w:r>
            <w:r w:rsidRPr="009C0722">
              <w:rPr>
                <w:sz w:val="28"/>
                <w:szCs w:val="28"/>
              </w:rPr>
              <w:t>-сервиса поставщиком сервисов</w:t>
            </w:r>
          </w:p>
        </w:tc>
      </w:tr>
      <w:tr w:rsidR="009C0722" w:rsidTr="009C0722">
        <w:tc>
          <w:tcPr>
            <w:tcW w:w="1696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вариант</w:t>
            </w:r>
          </w:p>
        </w:tc>
        <w:tc>
          <w:tcPr>
            <w:tcW w:w="7649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 w:rsidRPr="009C0722">
              <w:rPr>
                <w:sz w:val="28"/>
                <w:szCs w:val="28"/>
              </w:rPr>
              <w:t xml:space="preserve">Обработка ответа </w:t>
            </w:r>
            <w:r w:rsidR="00F027B7">
              <w:rPr>
                <w:sz w:val="28"/>
                <w:szCs w:val="28"/>
              </w:rPr>
              <w:t>веб</w:t>
            </w:r>
            <w:r w:rsidRPr="009C0722">
              <w:rPr>
                <w:sz w:val="28"/>
                <w:szCs w:val="28"/>
              </w:rPr>
              <w:t>-сервиса поставщиком сервисов</w:t>
            </w:r>
          </w:p>
        </w:tc>
      </w:tr>
      <w:tr w:rsidR="009C0722" w:rsidTr="009C0722">
        <w:tc>
          <w:tcPr>
            <w:tcW w:w="1696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вариант</w:t>
            </w:r>
          </w:p>
        </w:tc>
        <w:tc>
          <w:tcPr>
            <w:tcW w:w="7649" w:type="dxa"/>
          </w:tcPr>
          <w:p w:rsidR="009C0722" w:rsidRDefault="009C0722" w:rsidP="009C0722">
            <w:pPr>
              <w:rPr>
                <w:sz w:val="28"/>
                <w:szCs w:val="28"/>
              </w:rPr>
            </w:pPr>
            <w:r w:rsidRPr="009C0722">
              <w:rPr>
                <w:sz w:val="28"/>
                <w:szCs w:val="28"/>
              </w:rPr>
              <w:t xml:space="preserve">Обработка ответа </w:t>
            </w:r>
            <w:r w:rsidR="00F027B7">
              <w:rPr>
                <w:sz w:val="28"/>
                <w:szCs w:val="28"/>
              </w:rPr>
              <w:t>веб</w:t>
            </w:r>
            <w:r w:rsidRPr="009C0722">
              <w:rPr>
                <w:sz w:val="28"/>
                <w:szCs w:val="28"/>
              </w:rPr>
              <w:t>-сервиса приложением-потребителем</w:t>
            </w:r>
          </w:p>
        </w:tc>
      </w:tr>
    </w:tbl>
    <w:p w:rsidR="009C0722" w:rsidRPr="009C0722" w:rsidRDefault="009C0722" w:rsidP="009C0722">
      <w:pPr>
        <w:shd w:val="clear" w:color="auto" w:fill="FFFFFF"/>
        <w:ind w:firstLine="284"/>
        <w:rPr>
          <w:sz w:val="28"/>
          <w:szCs w:val="28"/>
        </w:rPr>
      </w:pPr>
    </w:p>
    <w:p w:rsidR="007F5ED3" w:rsidRDefault="005359B8" w:rsidP="005359B8">
      <w:pPr>
        <w:shd w:val="clear" w:color="auto" w:fill="FFFFFF"/>
        <w:spacing w:before="100" w:beforeAutospacing="1" w:after="100" w:afterAutospacing="1" w:line="240" w:lineRule="atLeast"/>
        <w:ind w:firstLine="284"/>
        <w:rPr>
          <w:b/>
          <w:sz w:val="28"/>
          <w:szCs w:val="28"/>
        </w:rPr>
      </w:pPr>
      <w:r w:rsidRPr="005359B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5359B8">
        <w:rPr>
          <w:b/>
          <w:sz w:val="28"/>
          <w:szCs w:val="28"/>
        </w:rPr>
        <w:t xml:space="preserve"> Сделать вывод по проделанной работе.</w:t>
      </w:r>
    </w:p>
    <w:p w:rsidR="005359B8" w:rsidRDefault="005359B8" w:rsidP="005359B8">
      <w:pPr>
        <w:shd w:val="clear" w:color="auto" w:fill="FFFFFF"/>
        <w:spacing w:before="100" w:beforeAutospacing="1" w:after="100" w:afterAutospacing="1" w:line="240" w:lineRule="atLeast"/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33359A">
        <w:rPr>
          <w:b/>
          <w:sz w:val="28"/>
          <w:szCs w:val="28"/>
        </w:rPr>
        <w:t>Ответить на контрольные вопросы.</w:t>
      </w:r>
    </w:p>
    <w:p w:rsidR="0033359A" w:rsidRDefault="0033359A" w:rsidP="005359B8">
      <w:pPr>
        <w:shd w:val="clear" w:color="auto" w:fill="FFFFFF"/>
        <w:spacing w:before="100" w:beforeAutospacing="1" w:after="100" w:afterAutospacing="1" w:line="240" w:lineRule="atLeast"/>
        <w:ind w:firstLine="284"/>
        <w:rPr>
          <w:sz w:val="28"/>
          <w:szCs w:val="28"/>
        </w:rPr>
      </w:pPr>
    </w:p>
    <w:p w:rsidR="0033359A" w:rsidRPr="0033359A" w:rsidRDefault="0033359A" w:rsidP="005359B8">
      <w:pPr>
        <w:shd w:val="clear" w:color="auto" w:fill="FFFFFF"/>
        <w:spacing w:before="100" w:beforeAutospacing="1" w:after="100" w:afterAutospacing="1" w:line="240" w:lineRule="atLeast"/>
        <w:ind w:firstLine="284"/>
        <w:rPr>
          <w:sz w:val="28"/>
          <w:szCs w:val="28"/>
        </w:rPr>
      </w:pPr>
      <w:r w:rsidRPr="0033359A">
        <w:rPr>
          <w:sz w:val="28"/>
          <w:szCs w:val="28"/>
        </w:rPr>
        <w:t>Контрольные вопросы:</w:t>
      </w:r>
    </w:p>
    <w:p w:rsidR="00CE7A4B" w:rsidRDefault="005359B8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D596A">
        <w:rPr>
          <w:sz w:val="28"/>
          <w:szCs w:val="28"/>
        </w:rPr>
        <w:t xml:space="preserve">Что такое </w:t>
      </w:r>
      <w:r w:rsidR="00F027B7" w:rsidRPr="00F027B7">
        <w:rPr>
          <w:sz w:val="28"/>
          <w:szCs w:val="28"/>
        </w:rPr>
        <w:t>Веб</w:t>
      </w:r>
      <w:r w:rsidR="00ED596A" w:rsidRPr="00ED596A">
        <w:rPr>
          <w:sz w:val="28"/>
          <w:szCs w:val="28"/>
        </w:rPr>
        <w:t>-</w:t>
      </w:r>
      <w:r w:rsidR="00ED596A">
        <w:rPr>
          <w:sz w:val="28"/>
          <w:szCs w:val="28"/>
        </w:rPr>
        <w:t>сервис?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2. Функции </w:t>
      </w:r>
      <w:r w:rsidR="00F027B7" w:rsidRPr="00F027B7">
        <w:rPr>
          <w:sz w:val="28"/>
          <w:szCs w:val="28"/>
        </w:rPr>
        <w:t>Веб</w:t>
      </w:r>
      <w:r w:rsidRPr="00ED596A">
        <w:rPr>
          <w:sz w:val="28"/>
          <w:szCs w:val="28"/>
        </w:rPr>
        <w:t>-</w:t>
      </w:r>
      <w:r>
        <w:rPr>
          <w:sz w:val="28"/>
          <w:szCs w:val="28"/>
        </w:rPr>
        <w:t>сервиса?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Какие стандарты защиты </w:t>
      </w:r>
      <w:r w:rsidR="00F027B7" w:rsidRPr="00F027B7">
        <w:rPr>
          <w:sz w:val="28"/>
          <w:szCs w:val="28"/>
        </w:rPr>
        <w:t>Веб</w:t>
      </w:r>
      <w:r w:rsidRPr="00ED596A">
        <w:rPr>
          <w:sz w:val="28"/>
          <w:szCs w:val="28"/>
        </w:rPr>
        <w:t>-</w:t>
      </w:r>
      <w:r>
        <w:rPr>
          <w:sz w:val="28"/>
          <w:szCs w:val="28"/>
        </w:rPr>
        <w:t>сервиса Вы знаете?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Что такое </w:t>
      </w:r>
      <w:r w:rsidRPr="00A417A7">
        <w:rPr>
          <w:color w:val="000000"/>
          <w:sz w:val="28"/>
          <w:szCs w:val="28"/>
        </w:rPr>
        <w:t>WS-</w:t>
      </w:r>
      <w:proofErr w:type="spellStart"/>
      <w:r w:rsidRPr="00A417A7">
        <w:rPr>
          <w:color w:val="000000"/>
          <w:sz w:val="28"/>
          <w:szCs w:val="28"/>
        </w:rPr>
        <w:t>Security</w:t>
      </w:r>
      <w:proofErr w:type="spellEnd"/>
      <w:r>
        <w:rPr>
          <w:color w:val="000000"/>
          <w:sz w:val="28"/>
          <w:szCs w:val="28"/>
        </w:rPr>
        <w:t>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Что такое </w:t>
      </w:r>
      <w:r>
        <w:rPr>
          <w:color w:val="000000"/>
          <w:sz w:val="28"/>
          <w:szCs w:val="28"/>
          <w:lang w:val="en-US"/>
        </w:rPr>
        <w:t>SOAP</w:t>
      </w:r>
      <w:r w:rsidRPr="00ED59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сообщения?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Какие способы защиты </w:t>
      </w:r>
      <w:r>
        <w:rPr>
          <w:color w:val="000000"/>
          <w:sz w:val="28"/>
          <w:szCs w:val="28"/>
          <w:lang w:val="en-US"/>
        </w:rPr>
        <w:t>SOAP</w:t>
      </w:r>
      <w:r w:rsidRPr="00ED59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сообщений Вы знаете?</w:t>
      </w:r>
    </w:p>
    <w:p w:rsidR="00ED596A" w:rsidRP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Какие способы защиты </w:t>
      </w:r>
      <w:r>
        <w:rPr>
          <w:color w:val="000000"/>
          <w:sz w:val="28"/>
          <w:szCs w:val="28"/>
          <w:lang w:val="en-US"/>
        </w:rPr>
        <w:t>SOAP</w:t>
      </w:r>
      <w:r w:rsidRPr="00ED59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сообщений реализованы в </w:t>
      </w:r>
      <w:r>
        <w:rPr>
          <w:color w:val="000000"/>
          <w:sz w:val="28"/>
          <w:szCs w:val="28"/>
          <w:lang w:val="en-US"/>
        </w:rPr>
        <w:t>WS</w:t>
      </w:r>
      <w:r w:rsidRPr="00ED596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Security</w:t>
      </w:r>
      <w:r w:rsidRPr="00ED596A">
        <w:rPr>
          <w:color w:val="000000"/>
          <w:sz w:val="28"/>
          <w:szCs w:val="28"/>
        </w:rPr>
        <w:t>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Как обрабатывает запрос </w:t>
      </w:r>
      <w:r w:rsidR="00F027B7" w:rsidRPr="00F027B7">
        <w:rPr>
          <w:color w:val="000000"/>
          <w:sz w:val="28"/>
          <w:szCs w:val="28"/>
        </w:rPr>
        <w:t>Веб</w:t>
      </w:r>
      <w:r w:rsidRPr="00ED596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сервиса приложение-потребителя?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ED59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 обрабатывает запрос </w:t>
      </w:r>
      <w:r w:rsidR="00F027B7" w:rsidRPr="00F027B7">
        <w:rPr>
          <w:color w:val="000000"/>
          <w:sz w:val="28"/>
          <w:szCs w:val="28"/>
        </w:rPr>
        <w:t>Веб</w:t>
      </w:r>
      <w:r w:rsidRPr="00ED596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сервиса поставщик сервиса?</w:t>
      </w:r>
    </w:p>
    <w:p w:rsid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 w:rsidRPr="00ED59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 обрабатывает ответ </w:t>
      </w:r>
      <w:r w:rsidR="00F027B7" w:rsidRPr="00F027B7">
        <w:rPr>
          <w:color w:val="000000"/>
          <w:sz w:val="28"/>
          <w:szCs w:val="28"/>
        </w:rPr>
        <w:t>Веб</w:t>
      </w:r>
      <w:r w:rsidRPr="00ED596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сервиса приложение-потребителя?</w:t>
      </w:r>
    </w:p>
    <w:p w:rsidR="00ED596A" w:rsidRPr="00ED596A" w:rsidRDefault="00ED596A" w:rsidP="00ED596A">
      <w:pPr>
        <w:shd w:val="clear" w:color="auto" w:fill="FFFFFF"/>
        <w:spacing w:before="100" w:beforeAutospacing="1" w:after="100" w:afterAutospacing="1" w:line="240" w:lineRule="atLeast"/>
        <w:ind w:firstLine="28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 Как обрабатывает ответ </w:t>
      </w:r>
      <w:r w:rsidR="00F027B7" w:rsidRPr="00F027B7">
        <w:rPr>
          <w:color w:val="000000"/>
          <w:sz w:val="28"/>
          <w:szCs w:val="28"/>
        </w:rPr>
        <w:t>Веб</w:t>
      </w:r>
      <w:r w:rsidRPr="00ED596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сервиса поставщик сервиса?</w:t>
      </w:r>
    </w:p>
    <w:p w:rsidR="00C77768" w:rsidRPr="007F5ED3" w:rsidRDefault="00C77768" w:rsidP="00175B11">
      <w:pPr>
        <w:pStyle w:val="a7"/>
        <w:keepNext/>
        <w:spacing w:after="0"/>
        <w:ind w:left="0" w:firstLine="0"/>
      </w:pPr>
    </w:p>
    <w:sectPr w:rsidR="00C77768" w:rsidRPr="007F5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23DD"/>
    <w:multiLevelType w:val="multilevel"/>
    <w:tmpl w:val="0EE6F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D53E3"/>
    <w:multiLevelType w:val="multilevel"/>
    <w:tmpl w:val="9C74B70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1712525D"/>
    <w:multiLevelType w:val="hybridMultilevel"/>
    <w:tmpl w:val="D0C00CEE"/>
    <w:lvl w:ilvl="0" w:tplc="B8A8A2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8027E9"/>
    <w:multiLevelType w:val="multilevel"/>
    <w:tmpl w:val="ABC64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1579B"/>
    <w:multiLevelType w:val="hybridMultilevel"/>
    <w:tmpl w:val="FB161C46"/>
    <w:lvl w:ilvl="0" w:tplc="2CC4D04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7D65BE"/>
    <w:multiLevelType w:val="hybridMultilevel"/>
    <w:tmpl w:val="1F569AC6"/>
    <w:lvl w:ilvl="0" w:tplc="D34213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4A0B25"/>
    <w:multiLevelType w:val="hybridMultilevel"/>
    <w:tmpl w:val="2D30F262"/>
    <w:lvl w:ilvl="0" w:tplc="3574162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 w15:restartNumberingAfterBreak="0">
    <w:nsid w:val="2F30765E"/>
    <w:multiLevelType w:val="hybridMultilevel"/>
    <w:tmpl w:val="3F425440"/>
    <w:lvl w:ilvl="0" w:tplc="73E2229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7313BA"/>
    <w:multiLevelType w:val="hybridMultilevel"/>
    <w:tmpl w:val="0A2EDC0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480150"/>
    <w:multiLevelType w:val="hybridMultilevel"/>
    <w:tmpl w:val="7FD812DC"/>
    <w:lvl w:ilvl="0" w:tplc="4A5647A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791EF1"/>
    <w:multiLevelType w:val="multilevel"/>
    <w:tmpl w:val="70329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6324E5"/>
    <w:multiLevelType w:val="multilevel"/>
    <w:tmpl w:val="3230E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91631E"/>
    <w:multiLevelType w:val="multilevel"/>
    <w:tmpl w:val="700A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261D46"/>
    <w:multiLevelType w:val="hybridMultilevel"/>
    <w:tmpl w:val="64BCEFE8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 w15:restartNumberingAfterBreak="0">
    <w:nsid w:val="5C81787C"/>
    <w:multiLevelType w:val="multilevel"/>
    <w:tmpl w:val="F656D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B0569B"/>
    <w:multiLevelType w:val="multilevel"/>
    <w:tmpl w:val="60844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B764C4"/>
    <w:multiLevelType w:val="multilevel"/>
    <w:tmpl w:val="FCAC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FA7D4E"/>
    <w:multiLevelType w:val="multilevel"/>
    <w:tmpl w:val="D614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FF7151"/>
    <w:multiLevelType w:val="multilevel"/>
    <w:tmpl w:val="D502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1"/>
  </w:num>
  <w:num w:numId="5">
    <w:abstractNumId w:val="13"/>
  </w:num>
  <w:num w:numId="6">
    <w:abstractNumId w:val="8"/>
  </w:num>
  <w:num w:numId="7">
    <w:abstractNumId w:val="12"/>
  </w:num>
  <w:num w:numId="8">
    <w:abstractNumId w:val="7"/>
  </w:num>
  <w:num w:numId="9">
    <w:abstractNumId w:val="3"/>
  </w:num>
  <w:num w:numId="10">
    <w:abstractNumId w:val="17"/>
  </w:num>
  <w:num w:numId="11">
    <w:abstractNumId w:val="15"/>
  </w:num>
  <w:num w:numId="12">
    <w:abstractNumId w:val="16"/>
  </w:num>
  <w:num w:numId="13">
    <w:abstractNumId w:val="18"/>
  </w:num>
  <w:num w:numId="14">
    <w:abstractNumId w:val="10"/>
  </w:num>
  <w:num w:numId="15">
    <w:abstractNumId w:val="0"/>
  </w:num>
  <w:num w:numId="16">
    <w:abstractNumId w:val="11"/>
  </w:num>
  <w:num w:numId="17">
    <w:abstractNumId w:val="4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E6F"/>
    <w:rsid w:val="0007641B"/>
    <w:rsid w:val="001514E6"/>
    <w:rsid w:val="00175B11"/>
    <w:rsid w:val="001C0436"/>
    <w:rsid w:val="001E24CC"/>
    <w:rsid w:val="00223E6F"/>
    <w:rsid w:val="0024791A"/>
    <w:rsid w:val="0033359A"/>
    <w:rsid w:val="005359B8"/>
    <w:rsid w:val="005611DF"/>
    <w:rsid w:val="00611F94"/>
    <w:rsid w:val="007A45D5"/>
    <w:rsid w:val="007F5ED3"/>
    <w:rsid w:val="00826F8D"/>
    <w:rsid w:val="008707C4"/>
    <w:rsid w:val="009719E8"/>
    <w:rsid w:val="009C0722"/>
    <w:rsid w:val="00A417A7"/>
    <w:rsid w:val="00A82CE8"/>
    <w:rsid w:val="00A9544B"/>
    <w:rsid w:val="00AF3406"/>
    <w:rsid w:val="00B6168A"/>
    <w:rsid w:val="00B7417B"/>
    <w:rsid w:val="00C00AF8"/>
    <w:rsid w:val="00C77768"/>
    <w:rsid w:val="00CE7A4B"/>
    <w:rsid w:val="00DB466D"/>
    <w:rsid w:val="00DC557A"/>
    <w:rsid w:val="00DD7E33"/>
    <w:rsid w:val="00E02E31"/>
    <w:rsid w:val="00E15C50"/>
    <w:rsid w:val="00E8465F"/>
    <w:rsid w:val="00ED596A"/>
    <w:rsid w:val="00EE0AE2"/>
    <w:rsid w:val="00EE1B17"/>
    <w:rsid w:val="00F0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6322F-B9F3-4ADC-BA09-F64B95B06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17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E02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719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02E3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3">
    <w:basedOn w:val="a"/>
    <w:next w:val="a4"/>
    <w:qFormat/>
    <w:rsid w:val="00E02E31"/>
    <w:pPr>
      <w:jc w:val="center"/>
    </w:pPr>
    <w:rPr>
      <w:sz w:val="28"/>
    </w:rPr>
  </w:style>
  <w:style w:type="paragraph" w:styleId="21">
    <w:name w:val="Body Text 2"/>
    <w:basedOn w:val="a"/>
    <w:link w:val="22"/>
    <w:rsid w:val="00E02E3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02E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02E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02E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Знак Знак Знак Знак"/>
    <w:basedOn w:val="a"/>
    <w:next w:val="a"/>
    <w:autoRedefine/>
    <w:rsid w:val="00E02E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next w:val="a"/>
    <w:link w:val="a6"/>
    <w:uiPriority w:val="10"/>
    <w:qFormat/>
    <w:rsid w:val="00E02E3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4"/>
    <w:uiPriority w:val="10"/>
    <w:rsid w:val="00E02E3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Body Text Indent"/>
    <w:basedOn w:val="a"/>
    <w:link w:val="a8"/>
    <w:rsid w:val="00E02E31"/>
    <w:pPr>
      <w:spacing w:after="120" w:line="360" w:lineRule="auto"/>
      <w:ind w:left="283"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E02E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нак1 Знак Знак Знак Знак Знак Знак"/>
    <w:basedOn w:val="a"/>
    <w:rsid w:val="00611F9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719E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719E8"/>
    <w:pPr>
      <w:spacing w:before="100" w:beforeAutospacing="1" w:after="100" w:afterAutospacing="1"/>
    </w:pPr>
  </w:style>
  <w:style w:type="character" w:customStyle="1" w:styleId="keyword">
    <w:name w:val="keyword"/>
    <w:basedOn w:val="a0"/>
    <w:rsid w:val="009719E8"/>
  </w:style>
  <w:style w:type="character" w:styleId="aa">
    <w:name w:val="Hyperlink"/>
    <w:basedOn w:val="a0"/>
    <w:uiPriority w:val="99"/>
    <w:semiHidden/>
    <w:unhideWhenUsed/>
    <w:rsid w:val="009719E8"/>
    <w:rPr>
      <w:color w:val="0000FF"/>
      <w:u w:val="single"/>
    </w:rPr>
  </w:style>
  <w:style w:type="character" w:customStyle="1" w:styleId="texample">
    <w:name w:val="texample"/>
    <w:basedOn w:val="a0"/>
    <w:rsid w:val="009719E8"/>
  </w:style>
  <w:style w:type="paragraph" w:styleId="HTML">
    <w:name w:val="HTML Preformatted"/>
    <w:basedOn w:val="a"/>
    <w:link w:val="HTML0"/>
    <w:uiPriority w:val="99"/>
    <w:semiHidden/>
    <w:unhideWhenUsed/>
    <w:rsid w:val="009719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19E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D7E33"/>
    <w:pPr>
      <w:ind w:left="720"/>
      <w:contextualSpacing/>
    </w:pPr>
  </w:style>
  <w:style w:type="table" w:styleId="ac">
    <w:name w:val="Table Grid"/>
    <w:basedOn w:val="a1"/>
    <w:uiPriority w:val="39"/>
    <w:rsid w:val="00247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417A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15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6877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748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82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758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642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591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986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284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90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2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2062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1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0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659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594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9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3</cp:revision>
  <dcterms:created xsi:type="dcterms:W3CDTF">2018-09-16T17:38:00Z</dcterms:created>
  <dcterms:modified xsi:type="dcterms:W3CDTF">2021-09-12T12:30:00Z</dcterms:modified>
</cp:coreProperties>
</file>