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50" w:rsidRPr="00EA2C34" w:rsidRDefault="00FA5D50" w:rsidP="00FA5D50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rFonts w:eastAsia="MS Mincho"/>
          <w:b/>
          <w:szCs w:val="28"/>
          <w:vertAlign w:val="baseline"/>
          <w:lang w:val="ru-RU" w:eastAsia="ja-JP"/>
        </w:rPr>
      </w:pPr>
      <w:r w:rsidRPr="00EA2C34">
        <w:rPr>
          <w:rFonts w:eastAsia="MS Mincho"/>
          <w:b/>
          <w:szCs w:val="28"/>
          <w:vertAlign w:val="baseline"/>
          <w:lang w:val="ru-RU" w:eastAsia="ja-JP"/>
        </w:rPr>
        <w:t>МИНИСТЕРСТВО НАУКИ И ВЫСШЕГО ОБРАЗОВАНИЯ</w:t>
      </w:r>
    </w:p>
    <w:p w:rsidR="00FA5D50" w:rsidRPr="00EA2C34" w:rsidRDefault="00FA5D50" w:rsidP="00FA5D50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rFonts w:eastAsia="MS Mincho"/>
          <w:b/>
          <w:szCs w:val="28"/>
          <w:vertAlign w:val="baseline"/>
          <w:lang w:val="ru-RU" w:eastAsia="ja-JP"/>
        </w:rPr>
      </w:pPr>
      <w:r w:rsidRPr="00EA2C34">
        <w:rPr>
          <w:rFonts w:eastAsia="MS Mincho"/>
          <w:b/>
          <w:szCs w:val="28"/>
          <w:vertAlign w:val="baseline"/>
          <w:lang w:val="ru-RU" w:eastAsia="ja-JP"/>
        </w:rPr>
        <w:t>РОССИЙСКОЙ ФЕДЕРАЦИИ</w:t>
      </w:r>
    </w:p>
    <w:p w:rsidR="00FA5D50" w:rsidRPr="00EA2C34" w:rsidRDefault="00FA5D50" w:rsidP="00FA5D50">
      <w:pPr>
        <w:widowControl w:val="0"/>
        <w:autoSpaceDE w:val="0"/>
        <w:autoSpaceDN w:val="0"/>
        <w:adjustRightInd w:val="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EA2C34">
        <w:rPr>
          <w:rFonts w:eastAsia="MS Mincho"/>
          <w:bCs/>
          <w:szCs w:val="28"/>
          <w:vertAlign w:val="baseline"/>
          <w:lang w:val="ru-RU" w:eastAsia="ja-JP"/>
        </w:rPr>
        <w:t xml:space="preserve">федеральное государственное бюджетное образовательное учреждение </w:t>
      </w:r>
    </w:p>
    <w:p w:rsidR="00FA5D50" w:rsidRPr="00EA2C34" w:rsidRDefault="00FA5D50" w:rsidP="00FA5D50">
      <w:pPr>
        <w:widowControl w:val="0"/>
        <w:autoSpaceDE w:val="0"/>
        <w:autoSpaceDN w:val="0"/>
        <w:adjustRightInd w:val="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EA2C34">
        <w:rPr>
          <w:rFonts w:eastAsia="MS Mincho"/>
          <w:bCs/>
          <w:szCs w:val="28"/>
          <w:vertAlign w:val="baseline"/>
          <w:lang w:val="ru-RU" w:eastAsia="ja-JP"/>
        </w:rPr>
        <w:t>высшего образования «</w:t>
      </w:r>
      <w:proofErr w:type="gramStart"/>
      <w:r w:rsidRPr="00EA2C34">
        <w:rPr>
          <w:rFonts w:eastAsia="MS Mincho"/>
          <w:bCs/>
          <w:szCs w:val="28"/>
          <w:vertAlign w:val="baseline"/>
          <w:lang w:val="ru-RU" w:eastAsia="ja-JP"/>
        </w:rPr>
        <w:t>Казанский</w:t>
      </w:r>
      <w:proofErr w:type="gramEnd"/>
      <w:r w:rsidRPr="00EA2C34">
        <w:rPr>
          <w:rFonts w:eastAsia="MS Mincho"/>
          <w:bCs/>
          <w:szCs w:val="28"/>
          <w:vertAlign w:val="baseline"/>
          <w:lang w:val="ru-RU" w:eastAsia="ja-JP"/>
        </w:rPr>
        <w:t xml:space="preserve"> национальный исследовательский </w:t>
      </w:r>
    </w:p>
    <w:p w:rsidR="00FA5D50" w:rsidRPr="00EA2C34" w:rsidRDefault="00FA5D50" w:rsidP="00FA5D50">
      <w:pPr>
        <w:widowControl w:val="0"/>
        <w:autoSpaceDE w:val="0"/>
        <w:autoSpaceDN w:val="0"/>
        <w:adjustRightInd w:val="0"/>
        <w:ind w:firstLine="7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EA2C34">
        <w:rPr>
          <w:rFonts w:eastAsia="MS Mincho"/>
          <w:bCs/>
          <w:szCs w:val="28"/>
          <w:vertAlign w:val="baseline"/>
          <w:lang w:val="ru-RU" w:eastAsia="ja-JP"/>
        </w:rPr>
        <w:t>технический университет им. А.Н. Туполева-КАИ»</w:t>
      </w:r>
    </w:p>
    <w:p w:rsidR="00FA5D50" w:rsidRPr="00EA2C34" w:rsidRDefault="00FA5D50" w:rsidP="00FA5D50">
      <w:pPr>
        <w:widowControl w:val="0"/>
        <w:autoSpaceDE w:val="0"/>
        <w:autoSpaceDN w:val="0"/>
        <w:adjustRightInd w:val="0"/>
        <w:ind w:firstLine="7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EA2C34">
        <w:rPr>
          <w:rFonts w:eastAsia="MS Mincho"/>
          <w:bCs/>
          <w:szCs w:val="28"/>
          <w:vertAlign w:val="baseline"/>
          <w:lang w:val="ru-RU" w:eastAsia="ja-JP"/>
        </w:rPr>
        <w:t>(КНИТУ-КАИ)</w:t>
      </w:r>
    </w:p>
    <w:p w:rsidR="00FA5D50" w:rsidRPr="00EA2C34" w:rsidRDefault="00FA5D50" w:rsidP="00FA5D50">
      <w:pPr>
        <w:widowControl w:val="0"/>
        <w:autoSpaceDE w:val="0"/>
        <w:autoSpaceDN w:val="0"/>
        <w:adjustRightInd w:val="0"/>
        <w:spacing w:before="1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EA2C34">
        <w:rPr>
          <w:rFonts w:eastAsia="MS Mincho"/>
          <w:bCs/>
          <w:szCs w:val="28"/>
          <w:vertAlign w:val="baseline"/>
          <w:lang w:val="ru-RU" w:eastAsia="ja-JP"/>
        </w:rPr>
        <w:t>Институт инженерной экономики и предпринимательства</w:t>
      </w:r>
    </w:p>
    <w:p w:rsidR="00FA5D50" w:rsidRPr="00EA2C34" w:rsidRDefault="00FA5D50" w:rsidP="00FA5D50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FA5D50" w:rsidRPr="00BB3E67" w:rsidRDefault="00FA5D50" w:rsidP="00FA5D50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  <w:r w:rsidRPr="00BB3E67">
        <w:rPr>
          <w:rFonts w:eastAsia="MS Mincho"/>
          <w:szCs w:val="28"/>
          <w:vertAlign w:val="baseline"/>
          <w:lang w:val="ru-RU" w:eastAsia="ja-JP"/>
        </w:rPr>
        <w:t>Кафедра социологии, политологии и менеджмента</w:t>
      </w:r>
    </w:p>
    <w:p w:rsidR="00FA5D50" w:rsidRPr="00BB3E67" w:rsidRDefault="00FA5D50" w:rsidP="00FA5D50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FA5D50" w:rsidRPr="00BB3E67" w:rsidRDefault="00FA5D50" w:rsidP="00FA5D50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FA5D50" w:rsidRPr="00BB3E67" w:rsidRDefault="00FA5D50" w:rsidP="00FA5D50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FA5D50" w:rsidRPr="00EA2C34" w:rsidRDefault="00FA5D50" w:rsidP="00FA5D50">
      <w:pPr>
        <w:widowControl w:val="0"/>
        <w:spacing w:after="120"/>
        <w:jc w:val="center"/>
        <w:rPr>
          <w:szCs w:val="28"/>
          <w:vertAlign w:val="baseline"/>
          <w:lang w:val="ru-RU"/>
        </w:rPr>
      </w:pPr>
      <w:r w:rsidRPr="00EA2C34">
        <w:rPr>
          <w:szCs w:val="28"/>
          <w:vertAlign w:val="baseline"/>
          <w:lang w:val="ru-RU"/>
        </w:rPr>
        <w:t xml:space="preserve">Направление подготовки 38.03.02 Менеджмент </w:t>
      </w:r>
    </w:p>
    <w:p w:rsidR="00FA5D50" w:rsidRPr="00EA2C34" w:rsidRDefault="00FA5D50" w:rsidP="00FA5D50">
      <w:pPr>
        <w:ind w:right="97"/>
        <w:rPr>
          <w:rFonts w:eastAsia="MS Mincho"/>
          <w:szCs w:val="28"/>
          <w:vertAlign w:val="baseline"/>
          <w:lang w:val="ru-RU" w:eastAsia="ja-JP"/>
        </w:rPr>
      </w:pPr>
    </w:p>
    <w:p w:rsidR="00FA5D50" w:rsidRPr="00EA2C34" w:rsidRDefault="00FA5D50" w:rsidP="00FA5D50">
      <w:pPr>
        <w:ind w:right="97"/>
        <w:rPr>
          <w:rFonts w:eastAsia="MS Mincho"/>
          <w:szCs w:val="28"/>
          <w:vertAlign w:val="baseline"/>
          <w:lang w:val="ru-RU" w:eastAsia="ja-JP"/>
        </w:rPr>
      </w:pPr>
    </w:p>
    <w:p w:rsidR="00FA5D50" w:rsidRPr="00EA2C34" w:rsidRDefault="00FA5D50" w:rsidP="00FA5D50">
      <w:pPr>
        <w:ind w:right="97"/>
        <w:jc w:val="center"/>
        <w:rPr>
          <w:rFonts w:eastAsia="MS Mincho"/>
          <w:szCs w:val="28"/>
          <w:vertAlign w:val="baseline"/>
          <w:lang w:val="ru-RU" w:eastAsia="ja-JP"/>
        </w:rPr>
      </w:pPr>
      <w:r w:rsidRPr="00EA2C34">
        <w:rPr>
          <w:rFonts w:eastAsia="MS Mincho"/>
          <w:szCs w:val="28"/>
          <w:vertAlign w:val="baseline"/>
          <w:lang w:val="ru-RU" w:eastAsia="ja-JP"/>
        </w:rPr>
        <w:t>АВТОРЕФЕРАТ ВЫПУСКНОЙ КВАЛИФИКАЦИОННОЙ  РАБОТЫ</w:t>
      </w:r>
    </w:p>
    <w:p w:rsidR="00FA5D50" w:rsidRPr="00EA2C34" w:rsidRDefault="00FA5D50" w:rsidP="00FA5D50">
      <w:pPr>
        <w:spacing w:after="120" w:line="300" w:lineRule="auto"/>
        <w:jc w:val="center"/>
        <w:rPr>
          <w:rFonts w:eastAsia="MS Mincho"/>
          <w:szCs w:val="28"/>
          <w:vertAlign w:val="baseline"/>
          <w:lang w:val="ru-RU" w:eastAsia="ja-JP"/>
        </w:rPr>
      </w:pPr>
      <w:r w:rsidRPr="00EA2C34">
        <w:rPr>
          <w:rFonts w:eastAsia="MS Mincho"/>
          <w:szCs w:val="28"/>
          <w:vertAlign w:val="baseline"/>
          <w:lang w:val="ru-RU" w:eastAsia="ja-JP"/>
        </w:rPr>
        <w:t xml:space="preserve">на тему: </w:t>
      </w:r>
    </w:p>
    <w:p w:rsidR="00FA5D50" w:rsidRPr="00EA2C34" w:rsidRDefault="00FA5D50" w:rsidP="00FA5D50">
      <w:pPr>
        <w:spacing w:after="120" w:line="300" w:lineRule="auto"/>
        <w:jc w:val="center"/>
        <w:rPr>
          <w:rFonts w:eastAsia="MS Mincho"/>
          <w:szCs w:val="28"/>
          <w:vertAlign w:val="baseline"/>
          <w:lang w:val="ru-RU" w:eastAsia="ja-JP"/>
        </w:rPr>
      </w:pPr>
      <w:r w:rsidRPr="00EA2C34">
        <w:rPr>
          <w:rFonts w:eastAsia="MS Mincho"/>
          <w:szCs w:val="28"/>
          <w:vertAlign w:val="baseline"/>
          <w:lang w:val="ru-RU" w:eastAsia="ja-JP"/>
        </w:rPr>
        <w:t>«</w:t>
      </w:r>
      <w:r>
        <w:rPr>
          <w:rFonts w:eastAsia="MS Mincho"/>
          <w:szCs w:val="28"/>
          <w:vertAlign w:val="baseline"/>
          <w:lang w:val="ru-RU" w:eastAsia="ja-JP"/>
        </w:rPr>
        <w:t>ТЕМА</w:t>
      </w:r>
      <w:r w:rsidRPr="00EA2C34">
        <w:rPr>
          <w:rFonts w:eastAsia="MS Mincho"/>
          <w:szCs w:val="28"/>
          <w:vertAlign w:val="baseline"/>
          <w:lang w:val="ru-RU" w:eastAsia="ja-JP"/>
        </w:rPr>
        <w:t>»</w:t>
      </w:r>
    </w:p>
    <w:p w:rsidR="00FA5D50" w:rsidRPr="00EA2C34" w:rsidRDefault="00FA5D50" w:rsidP="00FA5D50">
      <w:pPr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FA5D50" w:rsidRPr="00EA2C34" w:rsidRDefault="00FA5D50" w:rsidP="00FA5D50">
      <w:pPr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FA5D50" w:rsidRPr="00EA2C34" w:rsidRDefault="00FA5D50" w:rsidP="00FA5D50">
      <w:pPr>
        <w:jc w:val="both"/>
        <w:rPr>
          <w:szCs w:val="28"/>
          <w:vertAlign w:val="baseline"/>
          <w:lang w:val="ru-RU"/>
        </w:rPr>
      </w:pPr>
      <w:r w:rsidRPr="00EA2C34">
        <w:rPr>
          <w:szCs w:val="28"/>
          <w:vertAlign w:val="baseline"/>
          <w:lang w:val="ru-RU"/>
        </w:rPr>
        <w:t>ОБУЧАЮЩИЙСЯ</w:t>
      </w:r>
      <w:r>
        <w:rPr>
          <w:szCs w:val="28"/>
          <w:u w:val="single"/>
          <w:vertAlign w:val="baseline"/>
          <w:lang w:val="ru-RU"/>
        </w:rPr>
        <w:t>__________________</w:t>
      </w:r>
      <w:r w:rsidRPr="00EA2C34">
        <w:rPr>
          <w:szCs w:val="28"/>
          <w:u w:val="single"/>
          <w:vertAlign w:val="baseline"/>
          <w:lang w:val="ru-RU"/>
        </w:rPr>
        <w:t xml:space="preserve">                         </w:t>
      </w:r>
      <w:r w:rsidRPr="00EA2C34">
        <w:rPr>
          <w:szCs w:val="28"/>
          <w:u w:val="single"/>
          <w:vertAlign w:val="baseline"/>
          <w:lang w:val="ru-RU"/>
        </w:rPr>
        <w:tab/>
      </w:r>
      <w:r w:rsidRPr="00EA2C34">
        <w:rPr>
          <w:szCs w:val="28"/>
          <w:u w:val="single"/>
          <w:vertAlign w:val="baseline"/>
          <w:lang w:val="ru-RU"/>
        </w:rPr>
        <w:tab/>
      </w:r>
    </w:p>
    <w:p w:rsidR="00FA5D50" w:rsidRPr="00EA2C34" w:rsidRDefault="00FA5D50" w:rsidP="00FA5D50">
      <w:pPr>
        <w:spacing w:line="360" w:lineRule="auto"/>
        <w:jc w:val="both"/>
        <w:rPr>
          <w:i/>
          <w:iCs/>
          <w:sz w:val="20"/>
          <w:vertAlign w:val="baseline"/>
          <w:lang w:val="ru-RU"/>
        </w:rPr>
      </w:pPr>
      <w:r>
        <w:rPr>
          <w:i/>
          <w:iCs/>
          <w:szCs w:val="28"/>
          <w:vertAlign w:val="baseline"/>
          <w:lang w:val="ru-RU"/>
        </w:rPr>
        <w:tab/>
      </w:r>
      <w:r>
        <w:rPr>
          <w:i/>
          <w:iCs/>
          <w:szCs w:val="28"/>
          <w:vertAlign w:val="baseline"/>
          <w:lang w:val="ru-RU"/>
        </w:rPr>
        <w:tab/>
      </w:r>
      <w:r>
        <w:rPr>
          <w:i/>
          <w:iCs/>
          <w:szCs w:val="28"/>
          <w:vertAlign w:val="baseline"/>
          <w:lang w:val="ru-RU"/>
        </w:rPr>
        <w:tab/>
        <w:t xml:space="preserve">    </w:t>
      </w:r>
      <w:r w:rsidRPr="00EA2C34">
        <w:rPr>
          <w:i/>
          <w:iCs/>
          <w:sz w:val="20"/>
          <w:vertAlign w:val="baseline"/>
          <w:lang w:val="ru-RU"/>
        </w:rPr>
        <w:t xml:space="preserve"> (инициалы, фамилия)</w:t>
      </w:r>
      <w:r w:rsidRPr="00EA2C34">
        <w:rPr>
          <w:i/>
          <w:iCs/>
          <w:sz w:val="20"/>
          <w:vertAlign w:val="baseline"/>
          <w:lang w:val="ru-RU"/>
        </w:rPr>
        <w:tab/>
      </w:r>
      <w:r w:rsidRPr="00EA2C34">
        <w:rPr>
          <w:i/>
          <w:iCs/>
          <w:sz w:val="20"/>
          <w:vertAlign w:val="baseline"/>
          <w:lang w:val="ru-RU"/>
        </w:rPr>
        <w:tab/>
      </w:r>
      <w:r w:rsidRPr="00EA2C34">
        <w:rPr>
          <w:i/>
          <w:iCs/>
          <w:sz w:val="20"/>
          <w:vertAlign w:val="baseline"/>
          <w:lang w:val="ru-RU"/>
        </w:rPr>
        <w:tab/>
        <w:t xml:space="preserve">     (личная подпись)</w:t>
      </w:r>
    </w:p>
    <w:p w:rsidR="00FA5D50" w:rsidRPr="00EA2C34" w:rsidRDefault="00FA5D50" w:rsidP="00FA5D50">
      <w:pPr>
        <w:jc w:val="both"/>
        <w:rPr>
          <w:szCs w:val="28"/>
          <w:vertAlign w:val="baseline"/>
          <w:lang w:val="ru-RU"/>
        </w:rPr>
      </w:pPr>
      <w:r w:rsidRPr="00EA2C34">
        <w:rPr>
          <w:szCs w:val="28"/>
          <w:vertAlign w:val="baseline"/>
          <w:lang w:val="ru-RU"/>
        </w:rPr>
        <w:t xml:space="preserve">РУКОВОДИТЕЛЬ     </w:t>
      </w:r>
      <w:r>
        <w:rPr>
          <w:szCs w:val="28"/>
          <w:u w:val="single"/>
          <w:vertAlign w:val="baseline"/>
          <w:lang w:val="ru-RU"/>
        </w:rPr>
        <w:t>______________________________________________</w:t>
      </w:r>
    </w:p>
    <w:p w:rsidR="00FA5D50" w:rsidRPr="00EA2C34" w:rsidRDefault="00FA5D50" w:rsidP="00FA5D50">
      <w:pPr>
        <w:spacing w:line="360" w:lineRule="auto"/>
        <w:jc w:val="both"/>
        <w:rPr>
          <w:i/>
          <w:iCs/>
          <w:sz w:val="20"/>
          <w:vertAlign w:val="baseline"/>
          <w:lang w:val="ru-RU"/>
        </w:rPr>
      </w:pPr>
      <w:r w:rsidRPr="00EA2C34">
        <w:rPr>
          <w:i/>
          <w:iCs/>
          <w:szCs w:val="28"/>
          <w:vertAlign w:val="baseline"/>
          <w:lang w:val="ru-RU"/>
        </w:rPr>
        <w:tab/>
      </w:r>
      <w:r w:rsidRPr="00EA2C34">
        <w:rPr>
          <w:i/>
          <w:iCs/>
          <w:szCs w:val="28"/>
          <w:vertAlign w:val="baseline"/>
          <w:lang w:val="ru-RU"/>
        </w:rPr>
        <w:tab/>
      </w:r>
      <w:r w:rsidRPr="00EA2C34">
        <w:rPr>
          <w:i/>
          <w:iCs/>
          <w:szCs w:val="28"/>
          <w:vertAlign w:val="baseline"/>
          <w:lang w:val="ru-RU"/>
        </w:rPr>
        <w:tab/>
        <w:t xml:space="preserve">         </w:t>
      </w:r>
      <w:r w:rsidRPr="00EA2C34">
        <w:rPr>
          <w:i/>
          <w:iCs/>
          <w:sz w:val="20"/>
          <w:vertAlign w:val="baseline"/>
          <w:lang w:val="ru-RU"/>
        </w:rPr>
        <w:t>(ученая степень, звание, инициалы, фамилия)    (личная подпись)</w:t>
      </w:r>
    </w:p>
    <w:p w:rsidR="00FA5D50" w:rsidRPr="00EA2C34" w:rsidRDefault="00FA5D50" w:rsidP="00FA5D50">
      <w:pPr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E64F09" w:rsidRPr="00FA5D50" w:rsidRDefault="00E64F09" w:rsidP="00FA5D50">
      <w:pPr>
        <w:rPr>
          <w:lang w:val="ru-RU"/>
        </w:rPr>
      </w:pPr>
      <w:bookmarkStart w:id="0" w:name="_GoBack"/>
      <w:bookmarkEnd w:id="0"/>
    </w:p>
    <w:sectPr w:rsidR="00E64F09" w:rsidRPr="00FA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50"/>
    <w:rsid w:val="00E64F09"/>
    <w:rsid w:val="00FA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2022-02-04T09:37:00Z</dcterms:created>
  <dcterms:modified xsi:type="dcterms:W3CDTF">2022-02-04T09:37:00Z</dcterms:modified>
</cp:coreProperties>
</file>