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EB3D1" w14:textId="77777777" w:rsidR="00922F3E" w:rsidRDefault="00922F3E" w:rsidP="00922F3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prav-pn"/>
      <w:bookmarkEnd w:id="0"/>
      <w:r w:rsidRPr="00922F3E">
        <w:rPr>
          <w:rFonts w:ascii="Times New Roman" w:eastAsia="Times New Roman" w:hAnsi="Times New Roman" w:cs="Times New Roman"/>
          <w:b/>
          <w:bCs/>
          <w:sz w:val="36"/>
          <w:szCs w:val="36"/>
          <w:lang w:eastAsia="ru-RU"/>
        </w:rPr>
        <w:t>Стипендия Правительства РФ по приоритетным направлениям</w:t>
      </w:r>
    </w:p>
    <w:tbl>
      <w:tblPr>
        <w:tblStyle w:val="ac"/>
        <w:tblW w:w="0" w:type="auto"/>
        <w:tblLook w:val="04A0" w:firstRow="1" w:lastRow="0" w:firstColumn="1" w:lastColumn="0" w:noHBand="0" w:noVBand="1"/>
      </w:tblPr>
      <w:tblGrid>
        <w:gridCol w:w="1809"/>
        <w:gridCol w:w="4536"/>
        <w:gridCol w:w="2366"/>
        <w:gridCol w:w="2312"/>
        <w:gridCol w:w="4591"/>
      </w:tblGrid>
      <w:tr w:rsidR="007B05BD" w14:paraId="2184E2A2" w14:textId="77777777" w:rsidTr="007B05BD">
        <w:tc>
          <w:tcPr>
            <w:tcW w:w="1809" w:type="dxa"/>
            <w:tcBorders>
              <w:top w:val="single" w:sz="12" w:space="0" w:color="auto"/>
              <w:left w:val="single" w:sz="12" w:space="0" w:color="auto"/>
              <w:bottom w:val="single" w:sz="12" w:space="0" w:color="auto"/>
              <w:right w:val="single" w:sz="12" w:space="0" w:color="auto"/>
            </w:tcBorders>
          </w:tcPr>
          <w:p w14:paraId="2394000B" w14:textId="77777777"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p>
        </w:tc>
        <w:tc>
          <w:tcPr>
            <w:tcW w:w="4536" w:type="dxa"/>
            <w:tcBorders>
              <w:top w:val="single" w:sz="12" w:space="0" w:color="auto"/>
              <w:left w:val="single" w:sz="12" w:space="0" w:color="auto"/>
              <w:bottom w:val="single" w:sz="12" w:space="0" w:color="auto"/>
              <w:right w:val="single" w:sz="12" w:space="0" w:color="auto"/>
            </w:tcBorders>
            <w:vAlign w:val="center"/>
          </w:tcPr>
          <w:p w14:paraId="7FD270FF" w14:textId="2208510D"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24"/>
                <w:szCs w:val="24"/>
                <w:lang w:eastAsia="ru-RU"/>
              </w:rPr>
              <w:t>Студенты бакалавриата</w:t>
            </w:r>
          </w:p>
        </w:tc>
        <w:tc>
          <w:tcPr>
            <w:tcW w:w="4678" w:type="dxa"/>
            <w:gridSpan w:val="2"/>
            <w:tcBorders>
              <w:top w:val="single" w:sz="12" w:space="0" w:color="auto"/>
              <w:left w:val="single" w:sz="12" w:space="0" w:color="auto"/>
              <w:bottom w:val="single" w:sz="12" w:space="0" w:color="auto"/>
              <w:right w:val="single" w:sz="12" w:space="0" w:color="auto"/>
            </w:tcBorders>
            <w:vAlign w:val="center"/>
          </w:tcPr>
          <w:p w14:paraId="4745E005" w14:textId="341A20E9"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24"/>
                <w:szCs w:val="24"/>
                <w:lang w:eastAsia="ru-RU"/>
              </w:rPr>
              <w:t>Студенты специалитета</w:t>
            </w:r>
          </w:p>
        </w:tc>
        <w:tc>
          <w:tcPr>
            <w:tcW w:w="4591" w:type="dxa"/>
            <w:tcBorders>
              <w:top w:val="single" w:sz="12" w:space="0" w:color="auto"/>
              <w:left w:val="single" w:sz="12" w:space="0" w:color="auto"/>
              <w:bottom w:val="single" w:sz="12" w:space="0" w:color="auto"/>
              <w:right w:val="single" w:sz="12" w:space="0" w:color="auto"/>
            </w:tcBorders>
            <w:vAlign w:val="center"/>
          </w:tcPr>
          <w:p w14:paraId="5EB0038B" w14:textId="696D6588"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24"/>
                <w:szCs w:val="24"/>
                <w:lang w:eastAsia="ru-RU"/>
              </w:rPr>
              <w:t>Студенты магистратуры</w:t>
            </w:r>
          </w:p>
        </w:tc>
      </w:tr>
      <w:tr w:rsidR="007B05BD" w14:paraId="74481A66" w14:textId="77777777" w:rsidTr="00292929">
        <w:tc>
          <w:tcPr>
            <w:tcW w:w="1809" w:type="dxa"/>
            <w:tcBorders>
              <w:top w:val="single" w:sz="12" w:space="0" w:color="auto"/>
              <w:left w:val="single" w:sz="12" w:space="0" w:color="auto"/>
              <w:bottom w:val="single" w:sz="12" w:space="0" w:color="auto"/>
              <w:right w:val="single" w:sz="12" w:space="0" w:color="auto"/>
            </w:tcBorders>
            <w:vAlign w:val="center"/>
          </w:tcPr>
          <w:p w14:paraId="01F7335A" w14:textId="187D8902"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922F3E">
              <w:rPr>
                <w:rFonts w:ascii="Times New Roman" w:eastAsia="Times New Roman" w:hAnsi="Times New Roman" w:cs="Times New Roman"/>
                <w:b/>
                <w:bCs/>
                <w:sz w:val="24"/>
                <w:szCs w:val="24"/>
                <w:lang w:eastAsia="ru-RU"/>
              </w:rPr>
              <w:t>Размер стипендии</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14:paraId="6E880C2D" w14:textId="5EDACCDB" w:rsidR="007B05BD" w:rsidRDefault="007B05BD" w:rsidP="00292929">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922F3E">
              <w:rPr>
                <w:rFonts w:ascii="Times New Roman" w:eastAsia="Times New Roman" w:hAnsi="Times New Roman" w:cs="Times New Roman"/>
                <w:sz w:val="24"/>
                <w:szCs w:val="24"/>
                <w:lang w:eastAsia="ru-RU"/>
              </w:rPr>
              <w:t>5000 руб.</w:t>
            </w:r>
          </w:p>
        </w:tc>
      </w:tr>
      <w:tr w:rsidR="007B05BD" w14:paraId="4992B74C" w14:textId="77777777" w:rsidTr="00292929">
        <w:tc>
          <w:tcPr>
            <w:tcW w:w="1809" w:type="dxa"/>
            <w:tcBorders>
              <w:top w:val="single" w:sz="12" w:space="0" w:color="auto"/>
              <w:left w:val="single" w:sz="12" w:space="0" w:color="auto"/>
              <w:bottom w:val="single" w:sz="12" w:space="0" w:color="auto"/>
              <w:right w:val="single" w:sz="12" w:space="0" w:color="auto"/>
            </w:tcBorders>
            <w:vAlign w:val="center"/>
          </w:tcPr>
          <w:p w14:paraId="0D29A53B" w14:textId="22FDBE50"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922F3E">
              <w:rPr>
                <w:rFonts w:ascii="Times New Roman" w:eastAsia="Times New Roman" w:hAnsi="Times New Roman" w:cs="Times New Roman"/>
                <w:b/>
                <w:bCs/>
                <w:sz w:val="24"/>
                <w:szCs w:val="24"/>
                <w:lang w:eastAsia="ru-RU"/>
              </w:rPr>
              <w:t>Период выплат</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14:paraId="4651C22B" w14:textId="0C930DFD" w:rsidR="007B05BD" w:rsidRDefault="007B05BD" w:rsidP="00292929">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По полугодиям: с 1 сентября по 28(29) февраля и с 1 марта по 31 августа</w:t>
            </w:r>
          </w:p>
        </w:tc>
      </w:tr>
      <w:tr w:rsidR="007B05BD" w14:paraId="7BF405ED" w14:textId="77777777" w:rsidTr="00292929">
        <w:tc>
          <w:tcPr>
            <w:tcW w:w="1809" w:type="dxa"/>
            <w:tcBorders>
              <w:top w:val="single" w:sz="12" w:space="0" w:color="auto"/>
              <w:left w:val="single" w:sz="12" w:space="0" w:color="auto"/>
              <w:bottom w:val="single" w:sz="12" w:space="0" w:color="auto"/>
              <w:right w:val="single" w:sz="12" w:space="0" w:color="auto"/>
            </w:tcBorders>
            <w:vAlign w:val="center"/>
          </w:tcPr>
          <w:p w14:paraId="1C8EC9FC" w14:textId="7B7AB975"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922F3E">
              <w:rPr>
                <w:rFonts w:ascii="Times New Roman" w:eastAsia="Times New Roman" w:hAnsi="Times New Roman" w:cs="Times New Roman"/>
                <w:b/>
                <w:bCs/>
                <w:sz w:val="24"/>
                <w:szCs w:val="24"/>
                <w:lang w:eastAsia="ru-RU"/>
              </w:rPr>
              <w:t>Форма обучения</w:t>
            </w:r>
          </w:p>
        </w:tc>
        <w:tc>
          <w:tcPr>
            <w:tcW w:w="13805" w:type="dxa"/>
            <w:gridSpan w:val="4"/>
            <w:tcBorders>
              <w:top w:val="single" w:sz="12" w:space="0" w:color="auto"/>
              <w:left w:val="single" w:sz="12" w:space="0" w:color="auto"/>
              <w:right w:val="single" w:sz="12" w:space="0" w:color="auto"/>
            </w:tcBorders>
            <w:vAlign w:val="center"/>
          </w:tcPr>
          <w:p w14:paraId="539AFD4B" w14:textId="722D856C" w:rsidR="007B05BD" w:rsidRDefault="007B05BD" w:rsidP="00292929">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очная</w:t>
            </w:r>
          </w:p>
        </w:tc>
      </w:tr>
      <w:tr w:rsidR="007B05BD" w14:paraId="026C9427" w14:textId="77777777" w:rsidTr="00437D98">
        <w:trPr>
          <w:trHeight w:val="3380"/>
        </w:trPr>
        <w:tc>
          <w:tcPr>
            <w:tcW w:w="1809" w:type="dxa"/>
            <w:tcBorders>
              <w:top w:val="single" w:sz="12" w:space="0" w:color="auto"/>
              <w:left w:val="single" w:sz="12" w:space="0" w:color="auto"/>
              <w:right w:val="single" w:sz="12" w:space="0" w:color="auto"/>
            </w:tcBorders>
          </w:tcPr>
          <w:p w14:paraId="5B945393" w14:textId="6439D5BF"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24"/>
                <w:szCs w:val="24"/>
                <w:lang w:eastAsia="ru-RU"/>
              </w:rPr>
              <w:t>Направление подготовки</w:t>
            </w:r>
          </w:p>
        </w:tc>
        <w:tc>
          <w:tcPr>
            <w:tcW w:w="4536" w:type="dxa"/>
            <w:tcBorders>
              <w:top w:val="single" w:sz="12" w:space="0" w:color="auto"/>
              <w:left w:val="single" w:sz="12" w:space="0" w:color="auto"/>
              <w:right w:val="single" w:sz="12" w:space="0" w:color="auto"/>
            </w:tcBorders>
          </w:tcPr>
          <w:p w14:paraId="18D9DA2D"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09.03.01</w:t>
            </w:r>
            <w:r w:rsidRPr="001431AF">
              <w:rPr>
                <w:rFonts w:ascii="Times New Roman" w:eastAsia="Times New Roman" w:hAnsi="Times New Roman" w:cs="Times New Roman"/>
                <w:sz w:val="24"/>
                <w:szCs w:val="24"/>
                <w:lang w:eastAsia="ru-RU"/>
              </w:rPr>
              <w:tab/>
              <w:t>Информатика и вычислительная техника</w:t>
            </w:r>
          </w:p>
          <w:p w14:paraId="7893B667"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09.03.02</w:t>
            </w:r>
            <w:r w:rsidRPr="001431AF">
              <w:rPr>
                <w:rFonts w:ascii="Times New Roman" w:eastAsia="Times New Roman" w:hAnsi="Times New Roman" w:cs="Times New Roman"/>
                <w:sz w:val="24"/>
                <w:szCs w:val="24"/>
                <w:lang w:eastAsia="ru-RU"/>
              </w:rPr>
              <w:tab/>
              <w:t>Информационные системы и технологии</w:t>
            </w:r>
          </w:p>
          <w:p w14:paraId="55C98740"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09.03.04</w:t>
            </w:r>
            <w:r w:rsidRPr="001431AF">
              <w:rPr>
                <w:rFonts w:ascii="Times New Roman" w:eastAsia="Times New Roman" w:hAnsi="Times New Roman" w:cs="Times New Roman"/>
                <w:sz w:val="24"/>
                <w:szCs w:val="24"/>
                <w:lang w:eastAsia="ru-RU"/>
              </w:rPr>
              <w:tab/>
              <w:t>Программная инженерия</w:t>
            </w:r>
          </w:p>
          <w:p w14:paraId="2F568994"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10.03.01</w:t>
            </w:r>
            <w:r w:rsidRPr="001431AF">
              <w:rPr>
                <w:rFonts w:ascii="Times New Roman" w:eastAsia="Times New Roman" w:hAnsi="Times New Roman" w:cs="Times New Roman"/>
                <w:sz w:val="24"/>
                <w:szCs w:val="24"/>
                <w:lang w:eastAsia="ru-RU"/>
              </w:rPr>
              <w:tab/>
              <w:t>Информационная безопасность</w:t>
            </w:r>
          </w:p>
          <w:p w14:paraId="25E8B8C0"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11.03.01</w:t>
            </w:r>
            <w:r w:rsidRPr="001431AF">
              <w:rPr>
                <w:rFonts w:ascii="Times New Roman" w:eastAsia="Times New Roman" w:hAnsi="Times New Roman" w:cs="Times New Roman"/>
                <w:sz w:val="24"/>
                <w:szCs w:val="24"/>
                <w:lang w:eastAsia="ru-RU"/>
              </w:rPr>
              <w:tab/>
              <w:t>Радиотехника</w:t>
            </w:r>
          </w:p>
          <w:p w14:paraId="6C046A40"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11.03.02</w:t>
            </w:r>
            <w:r w:rsidRPr="001431AF">
              <w:rPr>
                <w:rFonts w:ascii="Times New Roman" w:eastAsia="Times New Roman" w:hAnsi="Times New Roman" w:cs="Times New Roman"/>
                <w:sz w:val="24"/>
                <w:szCs w:val="24"/>
                <w:lang w:eastAsia="ru-RU"/>
              </w:rPr>
              <w:tab/>
              <w:t>Инфокоммуникационные технологии и системы связи</w:t>
            </w:r>
          </w:p>
          <w:p w14:paraId="006D048D"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11.03.03</w:t>
            </w:r>
            <w:r w:rsidRPr="001431AF">
              <w:rPr>
                <w:rFonts w:ascii="Times New Roman" w:eastAsia="Times New Roman" w:hAnsi="Times New Roman" w:cs="Times New Roman"/>
                <w:sz w:val="24"/>
                <w:szCs w:val="24"/>
                <w:lang w:eastAsia="ru-RU"/>
              </w:rPr>
              <w:tab/>
              <w:t>Конструирование и технология электронных средств</w:t>
            </w:r>
          </w:p>
          <w:p w14:paraId="71544CE4"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11.03.04</w:t>
            </w:r>
            <w:r w:rsidRPr="001431AF">
              <w:rPr>
                <w:rFonts w:ascii="Times New Roman" w:eastAsia="Times New Roman" w:hAnsi="Times New Roman" w:cs="Times New Roman"/>
                <w:sz w:val="24"/>
                <w:szCs w:val="24"/>
                <w:lang w:eastAsia="ru-RU"/>
              </w:rPr>
              <w:tab/>
              <w:t xml:space="preserve">Электроника и </w:t>
            </w:r>
            <w:proofErr w:type="spellStart"/>
            <w:r w:rsidRPr="001431AF">
              <w:rPr>
                <w:rFonts w:ascii="Times New Roman" w:eastAsia="Times New Roman" w:hAnsi="Times New Roman" w:cs="Times New Roman"/>
                <w:sz w:val="24"/>
                <w:szCs w:val="24"/>
                <w:lang w:eastAsia="ru-RU"/>
              </w:rPr>
              <w:t>наноэлектроника</w:t>
            </w:r>
            <w:proofErr w:type="spellEnd"/>
          </w:p>
          <w:p w14:paraId="4A16C575"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12.03.01</w:t>
            </w:r>
            <w:r w:rsidRPr="001431AF">
              <w:rPr>
                <w:rFonts w:ascii="Times New Roman" w:eastAsia="Times New Roman" w:hAnsi="Times New Roman" w:cs="Times New Roman"/>
                <w:sz w:val="24"/>
                <w:szCs w:val="24"/>
                <w:lang w:eastAsia="ru-RU"/>
              </w:rPr>
              <w:tab/>
              <w:t>Приборостроение</w:t>
            </w:r>
          </w:p>
          <w:p w14:paraId="66A1FDD5"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12.03.02</w:t>
            </w:r>
            <w:r w:rsidRPr="001431AF">
              <w:rPr>
                <w:rFonts w:ascii="Times New Roman" w:eastAsia="Times New Roman" w:hAnsi="Times New Roman" w:cs="Times New Roman"/>
                <w:sz w:val="24"/>
                <w:szCs w:val="24"/>
                <w:lang w:eastAsia="ru-RU"/>
              </w:rPr>
              <w:tab/>
            </w:r>
            <w:proofErr w:type="spellStart"/>
            <w:r w:rsidRPr="001431AF">
              <w:rPr>
                <w:rFonts w:ascii="Times New Roman" w:eastAsia="Times New Roman" w:hAnsi="Times New Roman" w:cs="Times New Roman"/>
                <w:sz w:val="24"/>
                <w:szCs w:val="24"/>
                <w:lang w:eastAsia="ru-RU"/>
              </w:rPr>
              <w:t>Оптотехника</w:t>
            </w:r>
            <w:proofErr w:type="spellEnd"/>
          </w:p>
          <w:p w14:paraId="6F93B688"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12.03.04</w:t>
            </w:r>
            <w:r w:rsidRPr="001431AF">
              <w:rPr>
                <w:rFonts w:ascii="Times New Roman" w:eastAsia="Times New Roman" w:hAnsi="Times New Roman" w:cs="Times New Roman"/>
                <w:sz w:val="24"/>
                <w:szCs w:val="24"/>
                <w:lang w:eastAsia="ru-RU"/>
              </w:rPr>
              <w:tab/>
              <w:t>Биотехнические системы и технологии</w:t>
            </w:r>
          </w:p>
          <w:p w14:paraId="10CE7DAA"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12.03.05</w:t>
            </w:r>
            <w:r w:rsidRPr="001431AF">
              <w:rPr>
                <w:rFonts w:ascii="Times New Roman" w:eastAsia="Times New Roman" w:hAnsi="Times New Roman" w:cs="Times New Roman"/>
                <w:sz w:val="24"/>
                <w:szCs w:val="24"/>
                <w:lang w:eastAsia="ru-RU"/>
              </w:rPr>
              <w:tab/>
              <w:t>Лазерная техника и лазерные технологии</w:t>
            </w:r>
          </w:p>
          <w:p w14:paraId="5CB798C8"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13.03.01</w:t>
            </w:r>
            <w:r w:rsidRPr="001431AF">
              <w:rPr>
                <w:rFonts w:ascii="Times New Roman" w:eastAsia="Times New Roman" w:hAnsi="Times New Roman" w:cs="Times New Roman"/>
                <w:sz w:val="24"/>
                <w:szCs w:val="24"/>
                <w:lang w:eastAsia="ru-RU"/>
              </w:rPr>
              <w:tab/>
              <w:t>Теплоэнергетика и теплотехника</w:t>
            </w:r>
          </w:p>
          <w:p w14:paraId="0A6D0913"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13.03.02</w:t>
            </w:r>
            <w:r w:rsidRPr="001431AF">
              <w:rPr>
                <w:rFonts w:ascii="Times New Roman" w:eastAsia="Times New Roman" w:hAnsi="Times New Roman" w:cs="Times New Roman"/>
                <w:sz w:val="24"/>
                <w:szCs w:val="24"/>
                <w:lang w:eastAsia="ru-RU"/>
              </w:rPr>
              <w:tab/>
              <w:t>Электроэнергетика и электротехника</w:t>
            </w:r>
          </w:p>
          <w:p w14:paraId="1401DE45"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13.03.03</w:t>
            </w:r>
            <w:r w:rsidRPr="001431AF">
              <w:rPr>
                <w:rFonts w:ascii="Times New Roman" w:eastAsia="Times New Roman" w:hAnsi="Times New Roman" w:cs="Times New Roman"/>
                <w:sz w:val="24"/>
                <w:szCs w:val="24"/>
                <w:lang w:eastAsia="ru-RU"/>
              </w:rPr>
              <w:tab/>
              <w:t>Энергетическое машиностроение</w:t>
            </w:r>
          </w:p>
          <w:p w14:paraId="26B8B1AB"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16.03.01</w:t>
            </w:r>
            <w:r w:rsidRPr="001431AF">
              <w:rPr>
                <w:rFonts w:ascii="Times New Roman" w:eastAsia="Times New Roman" w:hAnsi="Times New Roman" w:cs="Times New Roman"/>
                <w:sz w:val="24"/>
                <w:szCs w:val="24"/>
                <w:lang w:eastAsia="ru-RU"/>
              </w:rPr>
              <w:tab/>
              <w:t>Техническая физика</w:t>
            </w:r>
          </w:p>
          <w:p w14:paraId="1684B43B"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22.03.01</w:t>
            </w:r>
            <w:r w:rsidRPr="001431AF">
              <w:rPr>
                <w:rFonts w:ascii="Times New Roman" w:eastAsia="Times New Roman" w:hAnsi="Times New Roman" w:cs="Times New Roman"/>
                <w:sz w:val="24"/>
                <w:szCs w:val="24"/>
                <w:lang w:eastAsia="ru-RU"/>
              </w:rPr>
              <w:tab/>
              <w:t>Материаловедение и технологии материалов</w:t>
            </w:r>
          </w:p>
          <w:p w14:paraId="7C02FD5E"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lastRenderedPageBreak/>
              <w:t>23.03.02</w:t>
            </w:r>
            <w:r w:rsidRPr="001431AF">
              <w:rPr>
                <w:rFonts w:ascii="Times New Roman" w:eastAsia="Times New Roman" w:hAnsi="Times New Roman" w:cs="Times New Roman"/>
                <w:sz w:val="24"/>
                <w:szCs w:val="24"/>
                <w:lang w:eastAsia="ru-RU"/>
              </w:rPr>
              <w:tab/>
              <w:t>Наземные транспортно-технологические комплексы</w:t>
            </w:r>
          </w:p>
          <w:p w14:paraId="19BEF95C"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23.03.03</w:t>
            </w:r>
            <w:r w:rsidRPr="001431AF">
              <w:rPr>
                <w:rFonts w:ascii="Times New Roman" w:eastAsia="Times New Roman" w:hAnsi="Times New Roman" w:cs="Times New Roman"/>
                <w:sz w:val="24"/>
                <w:szCs w:val="24"/>
                <w:lang w:eastAsia="ru-RU"/>
              </w:rPr>
              <w:tab/>
              <w:t>Эксплуатация транспортно-технологических машин и комплексов</w:t>
            </w:r>
          </w:p>
          <w:p w14:paraId="4E70FBCA"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24.03.05</w:t>
            </w:r>
            <w:r w:rsidRPr="001431AF">
              <w:rPr>
                <w:rFonts w:ascii="Times New Roman" w:eastAsia="Times New Roman" w:hAnsi="Times New Roman" w:cs="Times New Roman"/>
                <w:sz w:val="24"/>
                <w:szCs w:val="24"/>
                <w:lang w:eastAsia="ru-RU"/>
              </w:rPr>
              <w:tab/>
              <w:t>Двигатели летательных аппаратов</w:t>
            </w:r>
          </w:p>
          <w:p w14:paraId="5F784527"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25.03.01</w:t>
            </w:r>
            <w:r w:rsidRPr="001431AF">
              <w:rPr>
                <w:rFonts w:ascii="Times New Roman" w:eastAsia="Times New Roman" w:hAnsi="Times New Roman" w:cs="Times New Roman"/>
                <w:sz w:val="24"/>
                <w:szCs w:val="24"/>
                <w:lang w:eastAsia="ru-RU"/>
              </w:rPr>
              <w:tab/>
              <w:t>Техническая эксплуатация летательных аппаратов и двигателей</w:t>
            </w:r>
          </w:p>
          <w:p w14:paraId="51C0E7D8" w14:textId="77777777" w:rsidR="007B05BD" w:rsidRPr="001431AF" w:rsidRDefault="007B05BD" w:rsidP="007B05BD">
            <w:pPr>
              <w:tabs>
                <w:tab w:val="left" w:pos="1031"/>
              </w:tabs>
              <w:rPr>
                <w:rFonts w:ascii="Times New Roman" w:eastAsia="Times New Roman" w:hAnsi="Times New Roman" w:cs="Times New Roman"/>
                <w:sz w:val="24"/>
                <w:szCs w:val="24"/>
                <w:lang w:eastAsia="ru-RU"/>
              </w:rPr>
            </w:pPr>
            <w:r w:rsidRPr="001431AF">
              <w:rPr>
                <w:rFonts w:ascii="Times New Roman" w:eastAsia="Times New Roman" w:hAnsi="Times New Roman" w:cs="Times New Roman"/>
                <w:sz w:val="24"/>
                <w:szCs w:val="24"/>
                <w:lang w:eastAsia="ru-RU"/>
              </w:rPr>
              <w:t xml:space="preserve">26.03.02 Кораблестроение, </w:t>
            </w:r>
            <w:proofErr w:type="spellStart"/>
            <w:r w:rsidRPr="001431AF">
              <w:rPr>
                <w:rFonts w:ascii="Times New Roman" w:eastAsia="Times New Roman" w:hAnsi="Times New Roman" w:cs="Times New Roman"/>
                <w:sz w:val="24"/>
                <w:szCs w:val="24"/>
                <w:lang w:eastAsia="ru-RU"/>
              </w:rPr>
              <w:t>океанотехника</w:t>
            </w:r>
            <w:proofErr w:type="spellEnd"/>
            <w:r w:rsidRPr="001431AF">
              <w:rPr>
                <w:rFonts w:ascii="Times New Roman" w:eastAsia="Times New Roman" w:hAnsi="Times New Roman" w:cs="Times New Roman"/>
                <w:sz w:val="24"/>
                <w:szCs w:val="24"/>
                <w:lang w:eastAsia="ru-RU"/>
              </w:rPr>
              <w:t xml:space="preserve"> и системотехника объектов морской инфраструктуры</w:t>
            </w:r>
          </w:p>
          <w:p w14:paraId="64571F9E" w14:textId="708B3570" w:rsidR="007B05BD" w:rsidRPr="001431AF" w:rsidRDefault="007B05BD" w:rsidP="007B05BD">
            <w:pPr>
              <w:tabs>
                <w:tab w:val="left" w:pos="1031"/>
              </w:tabs>
              <w:rPr>
                <w:rFonts w:ascii="Times New Roman" w:eastAsia="Times New Roman" w:hAnsi="Times New Roman" w:cs="Times New Roman"/>
                <w:b/>
                <w:bCs/>
                <w:sz w:val="36"/>
                <w:szCs w:val="36"/>
                <w:lang w:eastAsia="ru-RU"/>
              </w:rPr>
            </w:pPr>
            <w:r w:rsidRPr="001431AF">
              <w:rPr>
                <w:rFonts w:ascii="Times New Roman" w:eastAsia="Times New Roman" w:hAnsi="Times New Roman" w:cs="Times New Roman"/>
                <w:sz w:val="24"/>
                <w:szCs w:val="24"/>
                <w:lang w:eastAsia="ru-RU"/>
              </w:rPr>
              <w:t>28.03.02</w:t>
            </w:r>
            <w:r w:rsidRPr="001431AF">
              <w:rPr>
                <w:rFonts w:ascii="Times New Roman" w:eastAsia="Times New Roman" w:hAnsi="Times New Roman" w:cs="Times New Roman"/>
                <w:sz w:val="24"/>
                <w:szCs w:val="24"/>
                <w:lang w:eastAsia="ru-RU"/>
              </w:rPr>
              <w:tab/>
            </w:r>
            <w:proofErr w:type="spellStart"/>
            <w:r w:rsidRPr="001431AF">
              <w:rPr>
                <w:rFonts w:ascii="Times New Roman" w:eastAsia="Times New Roman" w:hAnsi="Times New Roman" w:cs="Times New Roman"/>
                <w:sz w:val="24"/>
                <w:szCs w:val="24"/>
                <w:lang w:eastAsia="ru-RU"/>
              </w:rPr>
              <w:t>Наноинженерия</w:t>
            </w:r>
            <w:proofErr w:type="spellEnd"/>
          </w:p>
        </w:tc>
        <w:tc>
          <w:tcPr>
            <w:tcW w:w="4678" w:type="dxa"/>
            <w:gridSpan w:val="2"/>
            <w:tcBorders>
              <w:top w:val="single" w:sz="12" w:space="0" w:color="auto"/>
              <w:left w:val="single" w:sz="12" w:space="0" w:color="auto"/>
              <w:right w:val="single" w:sz="12" w:space="0" w:color="auto"/>
            </w:tcBorders>
          </w:tcPr>
          <w:p w14:paraId="044A669A" w14:textId="0A7355BC"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lastRenderedPageBreak/>
              <w:t>10.05.02</w:t>
            </w:r>
            <w:r w:rsidRPr="001431AF">
              <w:rPr>
                <w:rFonts w:ascii="Times New Roman" w:hAnsi="Times New Roman" w:cs="Times New Roman"/>
                <w:sz w:val="24"/>
                <w:szCs w:val="24"/>
              </w:rPr>
              <w:tab/>
              <w:t>Информационная безопасность телекоммуникационных систем</w:t>
            </w:r>
          </w:p>
          <w:p w14:paraId="354EE0A9"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11.05.01</w:t>
            </w:r>
            <w:r w:rsidRPr="001431AF">
              <w:rPr>
                <w:rFonts w:ascii="Times New Roman" w:hAnsi="Times New Roman" w:cs="Times New Roman"/>
                <w:sz w:val="24"/>
                <w:szCs w:val="24"/>
              </w:rPr>
              <w:tab/>
              <w:t>Радиоэлектронные системы и комплексы</w:t>
            </w:r>
          </w:p>
          <w:p w14:paraId="434D3138"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24.05.02</w:t>
            </w:r>
            <w:r w:rsidRPr="001431AF">
              <w:rPr>
                <w:rFonts w:ascii="Times New Roman" w:hAnsi="Times New Roman" w:cs="Times New Roman"/>
                <w:sz w:val="24"/>
                <w:szCs w:val="24"/>
              </w:rPr>
              <w:tab/>
              <w:t>Проектирование авиационных и ракетных двигателей</w:t>
            </w:r>
          </w:p>
          <w:p w14:paraId="7D64DBD8" w14:textId="03660DF6" w:rsidR="007B05BD" w:rsidRPr="001431AF" w:rsidRDefault="007B05BD" w:rsidP="007B05BD">
            <w:pPr>
              <w:pStyle w:val="ConsPlusNormal"/>
              <w:tabs>
                <w:tab w:val="left" w:pos="1190"/>
              </w:tabs>
              <w:ind w:left="197"/>
              <w:rPr>
                <w:rFonts w:ascii="Times New Roman" w:hAnsi="Times New Roman" w:cs="Times New Roman"/>
                <w:b/>
                <w:bCs/>
                <w:sz w:val="36"/>
                <w:szCs w:val="36"/>
              </w:rPr>
            </w:pPr>
            <w:r w:rsidRPr="001431AF">
              <w:rPr>
                <w:rFonts w:ascii="Times New Roman" w:hAnsi="Times New Roman" w:cs="Times New Roman"/>
                <w:sz w:val="24"/>
                <w:szCs w:val="24"/>
              </w:rPr>
              <w:t>25.05.03</w:t>
            </w:r>
            <w:r w:rsidRPr="001431AF">
              <w:rPr>
                <w:rFonts w:ascii="Times New Roman" w:hAnsi="Times New Roman" w:cs="Times New Roman"/>
                <w:sz w:val="24"/>
                <w:szCs w:val="24"/>
              </w:rPr>
              <w:tab/>
              <w:t>Техническая эксплуатация транспортного радиооборудования</w:t>
            </w:r>
          </w:p>
        </w:tc>
        <w:tc>
          <w:tcPr>
            <w:tcW w:w="4591" w:type="dxa"/>
            <w:tcBorders>
              <w:top w:val="single" w:sz="12" w:space="0" w:color="auto"/>
              <w:left w:val="single" w:sz="12" w:space="0" w:color="auto"/>
              <w:right w:val="single" w:sz="12" w:space="0" w:color="auto"/>
            </w:tcBorders>
          </w:tcPr>
          <w:p w14:paraId="15064DE3"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09.04.01</w:t>
            </w:r>
            <w:r w:rsidRPr="001431AF">
              <w:rPr>
                <w:rFonts w:ascii="Times New Roman" w:hAnsi="Times New Roman" w:cs="Times New Roman"/>
                <w:sz w:val="24"/>
                <w:szCs w:val="24"/>
              </w:rPr>
              <w:tab/>
              <w:t>Информатика и вычислительная техника</w:t>
            </w:r>
          </w:p>
          <w:p w14:paraId="2DE6B4FD"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09.04.02</w:t>
            </w:r>
            <w:r w:rsidRPr="001431AF">
              <w:rPr>
                <w:rFonts w:ascii="Times New Roman" w:hAnsi="Times New Roman" w:cs="Times New Roman"/>
                <w:sz w:val="24"/>
                <w:szCs w:val="24"/>
              </w:rPr>
              <w:tab/>
              <w:t>Информационные системы и технологии</w:t>
            </w:r>
          </w:p>
          <w:p w14:paraId="06BA183E"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09.04.04</w:t>
            </w:r>
            <w:r w:rsidRPr="001431AF">
              <w:rPr>
                <w:rFonts w:ascii="Times New Roman" w:hAnsi="Times New Roman" w:cs="Times New Roman"/>
                <w:sz w:val="24"/>
                <w:szCs w:val="24"/>
              </w:rPr>
              <w:tab/>
              <w:t>Программная инженерия</w:t>
            </w:r>
          </w:p>
          <w:p w14:paraId="2C40BD32"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11.04.01</w:t>
            </w:r>
            <w:r w:rsidRPr="001431AF">
              <w:rPr>
                <w:rFonts w:ascii="Times New Roman" w:hAnsi="Times New Roman" w:cs="Times New Roman"/>
                <w:sz w:val="24"/>
                <w:szCs w:val="24"/>
              </w:rPr>
              <w:tab/>
              <w:t>Радиотехника</w:t>
            </w:r>
          </w:p>
          <w:p w14:paraId="4AA6E342"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11.04.02</w:t>
            </w:r>
            <w:r w:rsidRPr="001431AF">
              <w:rPr>
                <w:rFonts w:ascii="Times New Roman" w:hAnsi="Times New Roman" w:cs="Times New Roman"/>
                <w:sz w:val="24"/>
                <w:szCs w:val="24"/>
              </w:rPr>
              <w:tab/>
              <w:t>Инфокоммуникационные технологии и системы связи</w:t>
            </w:r>
          </w:p>
          <w:p w14:paraId="7F692860"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11.04.03</w:t>
            </w:r>
            <w:r w:rsidRPr="001431AF">
              <w:rPr>
                <w:rFonts w:ascii="Times New Roman" w:hAnsi="Times New Roman" w:cs="Times New Roman"/>
                <w:sz w:val="24"/>
                <w:szCs w:val="24"/>
              </w:rPr>
              <w:tab/>
              <w:t>Конструирование и технология электронных средств</w:t>
            </w:r>
          </w:p>
          <w:p w14:paraId="003EDD12"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11.04.04</w:t>
            </w:r>
            <w:r w:rsidRPr="001431AF">
              <w:rPr>
                <w:rFonts w:ascii="Times New Roman" w:hAnsi="Times New Roman" w:cs="Times New Roman"/>
                <w:sz w:val="24"/>
                <w:szCs w:val="24"/>
              </w:rPr>
              <w:tab/>
              <w:t xml:space="preserve">Электроника и </w:t>
            </w:r>
            <w:proofErr w:type="spellStart"/>
            <w:r w:rsidRPr="001431AF">
              <w:rPr>
                <w:rFonts w:ascii="Times New Roman" w:hAnsi="Times New Roman" w:cs="Times New Roman"/>
                <w:sz w:val="24"/>
                <w:szCs w:val="24"/>
              </w:rPr>
              <w:t>наноэлектроника</w:t>
            </w:r>
            <w:proofErr w:type="spellEnd"/>
          </w:p>
          <w:p w14:paraId="06B3A820"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12.04.01</w:t>
            </w:r>
            <w:r w:rsidRPr="001431AF">
              <w:rPr>
                <w:rFonts w:ascii="Times New Roman" w:hAnsi="Times New Roman" w:cs="Times New Roman"/>
                <w:sz w:val="24"/>
                <w:szCs w:val="24"/>
              </w:rPr>
              <w:tab/>
              <w:t>Приборостроение</w:t>
            </w:r>
          </w:p>
          <w:p w14:paraId="35458A06"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12.04.02</w:t>
            </w:r>
            <w:r w:rsidRPr="001431AF">
              <w:rPr>
                <w:rFonts w:ascii="Times New Roman" w:hAnsi="Times New Roman" w:cs="Times New Roman"/>
                <w:sz w:val="24"/>
                <w:szCs w:val="24"/>
              </w:rPr>
              <w:tab/>
            </w:r>
            <w:proofErr w:type="spellStart"/>
            <w:r w:rsidRPr="001431AF">
              <w:rPr>
                <w:rFonts w:ascii="Times New Roman" w:hAnsi="Times New Roman" w:cs="Times New Roman"/>
                <w:sz w:val="24"/>
                <w:szCs w:val="24"/>
              </w:rPr>
              <w:t>Оптотехника</w:t>
            </w:r>
            <w:proofErr w:type="spellEnd"/>
          </w:p>
          <w:p w14:paraId="47CCEB73"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12.04.03</w:t>
            </w:r>
            <w:r w:rsidRPr="001431AF">
              <w:rPr>
                <w:rFonts w:ascii="Times New Roman" w:hAnsi="Times New Roman" w:cs="Times New Roman"/>
                <w:sz w:val="24"/>
                <w:szCs w:val="24"/>
              </w:rPr>
              <w:tab/>
              <w:t xml:space="preserve">Фотоника и </w:t>
            </w:r>
            <w:proofErr w:type="spellStart"/>
            <w:r w:rsidRPr="001431AF">
              <w:rPr>
                <w:rFonts w:ascii="Times New Roman" w:hAnsi="Times New Roman" w:cs="Times New Roman"/>
                <w:sz w:val="24"/>
                <w:szCs w:val="24"/>
              </w:rPr>
              <w:t>оптоинформатика</w:t>
            </w:r>
            <w:proofErr w:type="spellEnd"/>
          </w:p>
          <w:p w14:paraId="1B717F39"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12.04.05</w:t>
            </w:r>
            <w:r w:rsidRPr="001431AF">
              <w:rPr>
                <w:rFonts w:ascii="Times New Roman" w:hAnsi="Times New Roman" w:cs="Times New Roman"/>
                <w:sz w:val="24"/>
                <w:szCs w:val="24"/>
              </w:rPr>
              <w:tab/>
              <w:t>Лазерная техника и лазерные технологии</w:t>
            </w:r>
          </w:p>
          <w:p w14:paraId="6C2A60CE"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13.04.01</w:t>
            </w:r>
            <w:r w:rsidRPr="001431AF">
              <w:rPr>
                <w:rFonts w:ascii="Times New Roman" w:hAnsi="Times New Roman" w:cs="Times New Roman"/>
                <w:sz w:val="24"/>
                <w:szCs w:val="24"/>
              </w:rPr>
              <w:tab/>
              <w:t>Теплоэнергетика и теплотехника</w:t>
            </w:r>
          </w:p>
          <w:p w14:paraId="30D0BA65"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13.04.02</w:t>
            </w:r>
            <w:r w:rsidRPr="001431AF">
              <w:rPr>
                <w:rFonts w:ascii="Times New Roman" w:hAnsi="Times New Roman" w:cs="Times New Roman"/>
                <w:sz w:val="24"/>
                <w:szCs w:val="24"/>
              </w:rPr>
              <w:tab/>
              <w:t>Электроэнергетика и электротехника</w:t>
            </w:r>
          </w:p>
          <w:p w14:paraId="528B7C66"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16.04.01</w:t>
            </w:r>
            <w:r w:rsidRPr="001431AF">
              <w:rPr>
                <w:rFonts w:ascii="Times New Roman" w:hAnsi="Times New Roman" w:cs="Times New Roman"/>
                <w:sz w:val="24"/>
                <w:szCs w:val="24"/>
              </w:rPr>
              <w:tab/>
              <w:t>Техническая физика</w:t>
            </w:r>
          </w:p>
          <w:p w14:paraId="4C302860"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22.04.01</w:t>
            </w:r>
            <w:r w:rsidRPr="001431AF">
              <w:rPr>
                <w:rFonts w:ascii="Times New Roman" w:hAnsi="Times New Roman" w:cs="Times New Roman"/>
                <w:sz w:val="24"/>
                <w:szCs w:val="24"/>
              </w:rPr>
              <w:tab/>
              <w:t>Материаловедение и технологии материалов</w:t>
            </w:r>
          </w:p>
          <w:p w14:paraId="6E89C41D"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23.04.02</w:t>
            </w:r>
            <w:r w:rsidRPr="001431AF">
              <w:rPr>
                <w:rFonts w:ascii="Times New Roman" w:hAnsi="Times New Roman" w:cs="Times New Roman"/>
                <w:sz w:val="24"/>
                <w:szCs w:val="24"/>
              </w:rPr>
              <w:tab/>
              <w:t>Наземные транспортно-технологические комплексы</w:t>
            </w:r>
          </w:p>
          <w:p w14:paraId="0ED9A1EF" w14:textId="77777777" w:rsidR="007B05BD" w:rsidRPr="001431AF" w:rsidRDefault="007B05BD" w:rsidP="007B05BD">
            <w:pPr>
              <w:pStyle w:val="ConsPlusNormal"/>
              <w:tabs>
                <w:tab w:val="left" w:pos="1190"/>
              </w:tabs>
              <w:ind w:left="197"/>
              <w:rPr>
                <w:rFonts w:ascii="Times New Roman" w:hAnsi="Times New Roman" w:cs="Times New Roman"/>
                <w:sz w:val="24"/>
                <w:szCs w:val="24"/>
              </w:rPr>
            </w:pPr>
            <w:r w:rsidRPr="001431AF">
              <w:rPr>
                <w:rFonts w:ascii="Times New Roman" w:hAnsi="Times New Roman" w:cs="Times New Roman"/>
                <w:sz w:val="24"/>
                <w:szCs w:val="24"/>
              </w:rPr>
              <w:t>24.04.05</w:t>
            </w:r>
            <w:r w:rsidRPr="001431AF">
              <w:rPr>
                <w:rFonts w:ascii="Times New Roman" w:hAnsi="Times New Roman" w:cs="Times New Roman"/>
                <w:sz w:val="24"/>
                <w:szCs w:val="24"/>
              </w:rPr>
              <w:tab/>
              <w:t>Двигатели летательных аппаратов</w:t>
            </w:r>
          </w:p>
          <w:p w14:paraId="2152D971" w14:textId="4E25FF93" w:rsidR="007B05BD" w:rsidRPr="001431AF" w:rsidRDefault="007B05BD" w:rsidP="007B05BD">
            <w:pPr>
              <w:pStyle w:val="ConsPlusNormal"/>
              <w:tabs>
                <w:tab w:val="left" w:pos="1190"/>
              </w:tabs>
              <w:ind w:left="197"/>
              <w:rPr>
                <w:rFonts w:ascii="Times New Roman" w:hAnsi="Times New Roman" w:cs="Times New Roman"/>
                <w:b/>
                <w:bCs/>
                <w:sz w:val="36"/>
                <w:szCs w:val="36"/>
              </w:rPr>
            </w:pPr>
            <w:r w:rsidRPr="001431AF">
              <w:rPr>
                <w:rFonts w:ascii="Times New Roman" w:hAnsi="Times New Roman" w:cs="Times New Roman"/>
                <w:sz w:val="24"/>
                <w:szCs w:val="24"/>
              </w:rPr>
              <w:lastRenderedPageBreak/>
              <w:t>28.04.03</w:t>
            </w:r>
            <w:r w:rsidRPr="001431AF">
              <w:rPr>
                <w:rFonts w:ascii="Times New Roman" w:hAnsi="Times New Roman" w:cs="Times New Roman"/>
                <w:sz w:val="24"/>
                <w:szCs w:val="24"/>
              </w:rPr>
              <w:tab/>
              <w:t>Наноматериалы</w:t>
            </w:r>
          </w:p>
        </w:tc>
      </w:tr>
      <w:tr w:rsidR="007B05BD" w14:paraId="0F5893AF" w14:textId="77777777" w:rsidTr="00C43C4A">
        <w:trPr>
          <w:trHeight w:val="678"/>
        </w:trPr>
        <w:tc>
          <w:tcPr>
            <w:tcW w:w="1809" w:type="dxa"/>
            <w:tcBorders>
              <w:top w:val="single" w:sz="12" w:space="0" w:color="auto"/>
              <w:left w:val="single" w:sz="12" w:space="0" w:color="auto"/>
              <w:bottom w:val="single" w:sz="12" w:space="0" w:color="auto"/>
              <w:right w:val="single" w:sz="12" w:space="0" w:color="auto"/>
            </w:tcBorders>
          </w:tcPr>
          <w:p w14:paraId="1A7C5651" w14:textId="45F6BCCB" w:rsidR="007B05BD" w:rsidRDefault="007B05BD" w:rsidP="007B05BD">
            <w:pPr>
              <w:spacing w:before="100" w:beforeAutospacing="1" w:after="100" w:afterAutospacing="1"/>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24"/>
                <w:szCs w:val="24"/>
                <w:lang w:eastAsia="ru-RU"/>
              </w:rPr>
              <w:lastRenderedPageBreak/>
              <w:t>Успеваемость</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14:paraId="787BFDC3" w14:textId="77777777" w:rsidR="007B05BD" w:rsidRPr="007B05BD" w:rsidRDefault="007B05BD" w:rsidP="007B05BD">
            <w:pPr>
              <w:numPr>
                <w:ilvl w:val="0"/>
                <w:numId w:val="6"/>
              </w:numPr>
              <w:tabs>
                <w:tab w:val="clear" w:pos="720"/>
                <w:tab w:val="num" w:pos="255"/>
              </w:tabs>
              <w:ind w:left="0" w:firstLine="102"/>
              <w:rPr>
                <w:rFonts w:ascii="Times New Roman" w:eastAsia="Times New Roman" w:hAnsi="Times New Roman" w:cs="Times New Roman"/>
                <w:b/>
                <w:bCs/>
                <w:sz w:val="36"/>
                <w:szCs w:val="36"/>
                <w:lang w:eastAsia="ru-RU"/>
              </w:rPr>
            </w:pPr>
            <w:r w:rsidRPr="00EF0F0F">
              <w:rPr>
                <w:rFonts w:ascii="Times New Roman" w:eastAsia="Times New Roman" w:hAnsi="Times New Roman" w:cs="Times New Roman"/>
                <w:color w:val="000000" w:themeColor="text1"/>
                <w:sz w:val="24"/>
                <w:szCs w:val="24"/>
                <w:lang w:eastAsia="ru-RU"/>
              </w:rPr>
              <w:t>отсутствие задолженностей и оценок «удовлетворительно» за последний семестр;</w:t>
            </w:r>
          </w:p>
          <w:p w14:paraId="02CD0C2C" w14:textId="7FBB81F1" w:rsidR="007B05BD" w:rsidRDefault="007B05BD" w:rsidP="007B05BD">
            <w:pPr>
              <w:numPr>
                <w:ilvl w:val="0"/>
                <w:numId w:val="6"/>
              </w:numPr>
              <w:tabs>
                <w:tab w:val="clear" w:pos="720"/>
                <w:tab w:val="num" w:pos="255"/>
              </w:tabs>
              <w:ind w:left="0" w:firstLine="102"/>
              <w:rPr>
                <w:rFonts w:ascii="Times New Roman" w:eastAsia="Times New Roman" w:hAnsi="Times New Roman" w:cs="Times New Roman"/>
                <w:b/>
                <w:bCs/>
                <w:sz w:val="36"/>
                <w:szCs w:val="36"/>
                <w:lang w:eastAsia="ru-RU"/>
              </w:rPr>
            </w:pPr>
            <w:r w:rsidRPr="00EF0F0F">
              <w:rPr>
                <w:rFonts w:ascii="Times New Roman" w:eastAsia="Times New Roman" w:hAnsi="Times New Roman" w:cs="Times New Roman"/>
                <w:color w:val="000000" w:themeColor="text1"/>
                <w:sz w:val="24"/>
                <w:szCs w:val="24"/>
                <w:lang w:eastAsia="ru-RU"/>
              </w:rPr>
              <w:t>не менее 50</w:t>
            </w:r>
            <w:r w:rsidR="00946954">
              <w:rPr>
                <w:rFonts w:ascii="Times New Roman" w:eastAsia="Times New Roman" w:hAnsi="Times New Roman" w:cs="Times New Roman"/>
                <w:color w:val="000000" w:themeColor="text1"/>
                <w:sz w:val="24"/>
                <w:szCs w:val="24"/>
                <w:lang w:eastAsia="ru-RU"/>
              </w:rPr>
              <w:t> </w:t>
            </w:r>
            <w:r w:rsidRPr="00EF0F0F">
              <w:rPr>
                <w:rFonts w:ascii="Times New Roman" w:eastAsia="Times New Roman" w:hAnsi="Times New Roman" w:cs="Times New Roman"/>
                <w:color w:val="000000" w:themeColor="text1"/>
                <w:sz w:val="24"/>
                <w:szCs w:val="24"/>
                <w:lang w:eastAsia="ru-RU"/>
              </w:rPr>
              <w:t>% оценок «отлично» за последний семестр</w:t>
            </w:r>
          </w:p>
        </w:tc>
      </w:tr>
      <w:tr w:rsidR="00E934DC" w14:paraId="40ACD432" w14:textId="77777777" w:rsidTr="0019705A">
        <w:trPr>
          <w:trHeight w:val="387"/>
        </w:trPr>
        <w:tc>
          <w:tcPr>
            <w:tcW w:w="1809" w:type="dxa"/>
            <w:vMerge w:val="restart"/>
            <w:tcBorders>
              <w:top w:val="single" w:sz="12" w:space="0" w:color="auto"/>
              <w:left w:val="single" w:sz="12" w:space="0" w:color="auto"/>
              <w:right w:val="single" w:sz="12" w:space="0" w:color="auto"/>
            </w:tcBorders>
          </w:tcPr>
          <w:p w14:paraId="54264DAF" w14:textId="188DC534" w:rsidR="00E934DC" w:rsidRDefault="00E934DC" w:rsidP="00E934DC">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922F3E">
              <w:rPr>
                <w:rFonts w:ascii="Times New Roman" w:eastAsia="Times New Roman" w:hAnsi="Times New Roman" w:cs="Times New Roman"/>
                <w:b/>
                <w:bCs/>
                <w:sz w:val="24"/>
                <w:szCs w:val="24"/>
                <w:lang w:eastAsia="ru-RU"/>
              </w:rPr>
              <w:t>Критерии</w:t>
            </w:r>
          </w:p>
        </w:tc>
        <w:tc>
          <w:tcPr>
            <w:tcW w:w="6902" w:type="dxa"/>
            <w:gridSpan w:val="2"/>
            <w:tcBorders>
              <w:top w:val="single" w:sz="12" w:space="0" w:color="auto"/>
              <w:left w:val="single" w:sz="12" w:space="0" w:color="auto"/>
              <w:bottom w:val="single" w:sz="12" w:space="0" w:color="auto"/>
              <w:right w:val="single" w:sz="12" w:space="0" w:color="auto"/>
            </w:tcBorders>
          </w:tcPr>
          <w:p w14:paraId="2BB7DF77" w14:textId="1B02B4BC" w:rsidR="00E934DC" w:rsidRDefault="00E934DC" w:rsidP="00C43C4A">
            <w:pPr>
              <w:spacing w:before="100" w:beforeAutospacing="1" w:after="100" w:afterAutospacing="1"/>
              <w:ind w:left="34" w:right="131"/>
              <w:jc w:val="both"/>
              <w:outlineLvl w:val="1"/>
              <w:rPr>
                <w:rFonts w:ascii="Times New Roman" w:eastAsia="Times New Roman" w:hAnsi="Times New Roman" w:cs="Times New Roman"/>
                <w:b/>
                <w:bCs/>
                <w:sz w:val="36"/>
                <w:szCs w:val="36"/>
                <w:lang w:eastAsia="ru-RU"/>
              </w:rPr>
            </w:pPr>
            <w:r w:rsidRPr="0065009A">
              <w:rPr>
                <w:rFonts w:ascii="Times New Roman" w:eastAsia="Times New Roman" w:hAnsi="Times New Roman" w:cs="Times New Roman"/>
                <w:sz w:val="24"/>
                <w:szCs w:val="24"/>
                <w:lang w:eastAsia="ru-RU"/>
              </w:rPr>
              <w:t xml:space="preserve">Претенденты на назначение стипендий из числа студентов </w:t>
            </w:r>
            <w:r w:rsidRPr="00946954">
              <w:rPr>
                <w:rFonts w:ascii="Times New Roman" w:eastAsia="Times New Roman" w:hAnsi="Times New Roman" w:cs="Times New Roman"/>
                <w:b/>
                <w:i/>
                <w:sz w:val="24"/>
                <w:szCs w:val="24"/>
                <w:lang w:eastAsia="ru-RU"/>
              </w:rPr>
              <w:t>1-го года</w:t>
            </w:r>
            <w:r w:rsidRPr="0065009A">
              <w:rPr>
                <w:rFonts w:ascii="Times New Roman" w:eastAsia="Times New Roman" w:hAnsi="Times New Roman" w:cs="Times New Roman"/>
                <w:sz w:val="24"/>
                <w:szCs w:val="24"/>
                <w:lang w:eastAsia="ru-RU"/>
              </w:rPr>
              <w:t xml:space="preserve"> обучения должны удовлетворять критерию</w:t>
            </w:r>
            <w:r>
              <w:rPr>
                <w:rFonts w:ascii="Times New Roman" w:eastAsia="Times New Roman" w:hAnsi="Times New Roman" w:cs="Times New Roman"/>
                <w:sz w:val="24"/>
                <w:szCs w:val="24"/>
                <w:lang w:eastAsia="ru-RU"/>
              </w:rPr>
              <w:t xml:space="preserve"> по успеваемости</w:t>
            </w:r>
            <w:r w:rsidRPr="0065009A">
              <w:rPr>
                <w:rFonts w:ascii="Times New Roman" w:eastAsia="Times New Roman" w:hAnsi="Times New Roman" w:cs="Times New Roman"/>
                <w:sz w:val="24"/>
                <w:szCs w:val="24"/>
                <w:lang w:eastAsia="ru-RU"/>
              </w:rPr>
              <w:t xml:space="preserve"> </w:t>
            </w:r>
            <w:r w:rsidR="0019705A" w:rsidRPr="0065009A">
              <w:rPr>
                <w:rFonts w:ascii="Times New Roman" w:eastAsia="Times New Roman" w:hAnsi="Times New Roman" w:cs="Times New Roman"/>
                <w:sz w:val="24"/>
                <w:szCs w:val="24"/>
                <w:lang w:eastAsia="ru-RU"/>
              </w:rPr>
              <w:t xml:space="preserve">и одному или нескольким </w:t>
            </w:r>
            <w:r w:rsidR="0019705A">
              <w:rPr>
                <w:rFonts w:ascii="Times New Roman" w:eastAsia="Times New Roman" w:hAnsi="Times New Roman" w:cs="Times New Roman"/>
                <w:sz w:val="24"/>
                <w:szCs w:val="24"/>
                <w:lang w:eastAsia="ru-RU"/>
              </w:rPr>
              <w:t>из следующих критериев:</w:t>
            </w:r>
          </w:p>
        </w:tc>
        <w:tc>
          <w:tcPr>
            <w:tcW w:w="6903" w:type="dxa"/>
            <w:gridSpan w:val="2"/>
            <w:tcBorders>
              <w:top w:val="single" w:sz="12" w:space="0" w:color="auto"/>
              <w:left w:val="single" w:sz="12" w:space="0" w:color="auto"/>
              <w:bottom w:val="single" w:sz="12" w:space="0" w:color="auto"/>
              <w:right w:val="single" w:sz="12" w:space="0" w:color="auto"/>
            </w:tcBorders>
          </w:tcPr>
          <w:p w14:paraId="7568630D" w14:textId="25E71885" w:rsidR="00E934DC" w:rsidRDefault="00E934DC" w:rsidP="0019705A">
            <w:pPr>
              <w:spacing w:before="100" w:beforeAutospacing="1" w:after="100" w:afterAutospacing="1"/>
              <w:ind w:left="78" w:right="89"/>
              <w:outlineLvl w:val="1"/>
              <w:rPr>
                <w:rFonts w:ascii="Times New Roman" w:eastAsia="Times New Roman" w:hAnsi="Times New Roman" w:cs="Times New Roman"/>
                <w:b/>
                <w:bCs/>
                <w:sz w:val="36"/>
                <w:szCs w:val="36"/>
                <w:lang w:eastAsia="ru-RU"/>
              </w:rPr>
            </w:pPr>
            <w:r w:rsidRPr="0065009A">
              <w:rPr>
                <w:rFonts w:ascii="Times New Roman" w:eastAsia="Times New Roman" w:hAnsi="Times New Roman" w:cs="Times New Roman"/>
                <w:sz w:val="24"/>
                <w:szCs w:val="24"/>
                <w:lang w:eastAsia="ru-RU"/>
              </w:rPr>
              <w:t xml:space="preserve">Претенденты на назначение стипендий из числа студентов </w:t>
            </w:r>
            <w:r w:rsidRPr="00946954">
              <w:rPr>
                <w:rFonts w:ascii="Times New Roman" w:eastAsia="Times New Roman" w:hAnsi="Times New Roman" w:cs="Times New Roman"/>
                <w:b/>
                <w:i/>
                <w:sz w:val="24"/>
                <w:szCs w:val="24"/>
                <w:lang w:eastAsia="ru-RU"/>
              </w:rPr>
              <w:t>2-го и последующего годов</w:t>
            </w:r>
            <w:r w:rsidRPr="0065009A">
              <w:rPr>
                <w:rFonts w:ascii="Times New Roman" w:eastAsia="Times New Roman" w:hAnsi="Times New Roman" w:cs="Times New Roman"/>
                <w:sz w:val="24"/>
                <w:szCs w:val="24"/>
                <w:lang w:eastAsia="ru-RU"/>
              </w:rPr>
              <w:t xml:space="preserve"> обучения должны удовлетворять критерию</w:t>
            </w:r>
            <w:r>
              <w:rPr>
                <w:rFonts w:ascii="Times New Roman" w:eastAsia="Times New Roman" w:hAnsi="Times New Roman" w:cs="Times New Roman"/>
                <w:sz w:val="24"/>
                <w:szCs w:val="24"/>
                <w:lang w:eastAsia="ru-RU"/>
              </w:rPr>
              <w:t xml:space="preserve"> по успеваемости </w:t>
            </w:r>
            <w:r w:rsidRPr="0065009A">
              <w:rPr>
                <w:rFonts w:ascii="Times New Roman" w:eastAsia="Times New Roman" w:hAnsi="Times New Roman" w:cs="Times New Roman"/>
                <w:sz w:val="24"/>
                <w:szCs w:val="24"/>
                <w:lang w:eastAsia="ru-RU"/>
              </w:rPr>
              <w:t xml:space="preserve">и одному или нескольким </w:t>
            </w:r>
            <w:r>
              <w:rPr>
                <w:rFonts w:ascii="Times New Roman" w:eastAsia="Times New Roman" w:hAnsi="Times New Roman" w:cs="Times New Roman"/>
                <w:sz w:val="24"/>
                <w:szCs w:val="24"/>
                <w:lang w:eastAsia="ru-RU"/>
              </w:rPr>
              <w:t>из следующих критериев:</w:t>
            </w:r>
          </w:p>
        </w:tc>
      </w:tr>
      <w:tr w:rsidR="00E934DC" w14:paraId="4033E02A" w14:textId="77777777" w:rsidTr="00C43C4A">
        <w:trPr>
          <w:trHeight w:val="2672"/>
        </w:trPr>
        <w:tc>
          <w:tcPr>
            <w:tcW w:w="1809" w:type="dxa"/>
            <w:vMerge/>
            <w:tcBorders>
              <w:left w:val="single" w:sz="12" w:space="0" w:color="auto"/>
              <w:right w:val="single" w:sz="12" w:space="0" w:color="auto"/>
            </w:tcBorders>
          </w:tcPr>
          <w:p w14:paraId="57C8F9C1" w14:textId="77777777" w:rsidR="00E934DC" w:rsidRPr="00922F3E" w:rsidRDefault="00E934DC" w:rsidP="00E934DC">
            <w:pPr>
              <w:spacing w:before="100" w:beforeAutospacing="1" w:after="100" w:afterAutospacing="1"/>
              <w:jc w:val="center"/>
              <w:outlineLvl w:val="1"/>
              <w:rPr>
                <w:rFonts w:ascii="Times New Roman" w:eastAsia="Times New Roman" w:hAnsi="Times New Roman" w:cs="Times New Roman"/>
                <w:b/>
                <w:bCs/>
                <w:sz w:val="24"/>
                <w:szCs w:val="24"/>
                <w:lang w:eastAsia="ru-RU"/>
              </w:rPr>
            </w:pPr>
          </w:p>
        </w:tc>
        <w:tc>
          <w:tcPr>
            <w:tcW w:w="6902" w:type="dxa"/>
            <w:gridSpan w:val="2"/>
            <w:tcBorders>
              <w:top w:val="single" w:sz="12" w:space="0" w:color="auto"/>
              <w:left w:val="single" w:sz="12" w:space="0" w:color="auto"/>
              <w:bottom w:val="single" w:sz="12" w:space="0" w:color="auto"/>
              <w:right w:val="single" w:sz="12" w:space="0" w:color="auto"/>
            </w:tcBorders>
          </w:tcPr>
          <w:p w14:paraId="7A667E82" w14:textId="77777777" w:rsidR="00E934DC" w:rsidRPr="00E934DC" w:rsidRDefault="00E934DC" w:rsidP="00E934DC">
            <w:pPr>
              <w:numPr>
                <w:ilvl w:val="0"/>
                <w:numId w:val="7"/>
              </w:numPr>
              <w:tabs>
                <w:tab w:val="clear" w:pos="720"/>
                <w:tab w:val="num" w:pos="542"/>
              </w:tabs>
              <w:ind w:left="0" w:firstLine="259"/>
              <w:jc w:val="both"/>
              <w:rPr>
                <w:rFonts w:ascii="Times New Roman" w:hAnsi="Times New Roman" w:cs="Times New Roman"/>
                <w:sz w:val="24"/>
                <w:szCs w:val="24"/>
              </w:rPr>
            </w:pPr>
            <w:r w:rsidRPr="00E934DC">
              <w:rPr>
                <w:rFonts w:ascii="Times New Roman" w:hAnsi="Times New Roman" w:cs="Times New Roman"/>
                <w:sz w:val="24"/>
                <w:szCs w:val="24"/>
              </w:rPr>
              <w:t>Достижение обучающимся в течение 2 лет, предшествующих назначению стипендии:</w:t>
            </w:r>
          </w:p>
          <w:p w14:paraId="491036DD" w14:textId="4A9DD5A6" w:rsidR="00E934DC" w:rsidRPr="00E934DC" w:rsidRDefault="00E934DC" w:rsidP="005E4789">
            <w:pPr>
              <w:ind w:left="176" w:right="131" w:firstLine="83"/>
              <w:rPr>
                <w:rFonts w:ascii="Times New Roman" w:hAnsi="Times New Roman" w:cs="Times New Roman"/>
                <w:sz w:val="24"/>
                <w:szCs w:val="24"/>
              </w:rPr>
            </w:pPr>
            <w:r>
              <w:rPr>
                <w:rFonts w:ascii="Times New Roman" w:hAnsi="Times New Roman" w:cs="Times New Roman"/>
                <w:sz w:val="24"/>
                <w:szCs w:val="24"/>
              </w:rPr>
              <w:t>– </w:t>
            </w:r>
            <w:r w:rsidRPr="00E934DC">
              <w:rPr>
                <w:rFonts w:ascii="Times New Roman" w:hAnsi="Times New Roman" w:cs="Times New Roman"/>
                <w:sz w:val="24"/>
                <w:szCs w:val="24"/>
              </w:rPr>
              <w:t>получение награды (приза) за проведение научно-исследовательской работы; </w:t>
            </w:r>
          </w:p>
          <w:p w14:paraId="0E159D05" w14:textId="2B5D120B" w:rsidR="00E934DC" w:rsidRPr="00E934DC" w:rsidRDefault="00E934DC" w:rsidP="005E4789">
            <w:pPr>
              <w:ind w:left="176" w:right="131" w:firstLine="83"/>
              <w:rPr>
                <w:rFonts w:ascii="Times New Roman" w:hAnsi="Times New Roman" w:cs="Times New Roman"/>
                <w:sz w:val="24"/>
                <w:szCs w:val="24"/>
              </w:rPr>
            </w:pPr>
            <w:r>
              <w:rPr>
                <w:rFonts w:ascii="Times New Roman" w:hAnsi="Times New Roman" w:cs="Times New Roman"/>
                <w:sz w:val="24"/>
                <w:szCs w:val="24"/>
              </w:rPr>
              <w:t>– </w:t>
            </w:r>
            <w:r w:rsidRPr="00E934DC">
              <w:rPr>
                <w:rFonts w:ascii="Times New Roman" w:hAnsi="Times New Roman" w:cs="Times New Roman"/>
                <w:sz w:val="24"/>
                <w:szCs w:val="24"/>
              </w:rPr>
              <w:t>получение патента, свидетельства;</w:t>
            </w:r>
          </w:p>
          <w:p w14:paraId="6E358F65" w14:textId="07BCA271" w:rsidR="00E934DC" w:rsidRPr="00E934DC" w:rsidRDefault="00E934DC" w:rsidP="005E4789">
            <w:pPr>
              <w:ind w:left="176" w:right="131" w:firstLine="83"/>
              <w:rPr>
                <w:rFonts w:ascii="Times New Roman" w:hAnsi="Times New Roman" w:cs="Times New Roman"/>
                <w:sz w:val="24"/>
                <w:szCs w:val="24"/>
              </w:rPr>
            </w:pPr>
            <w:r>
              <w:rPr>
                <w:rFonts w:ascii="Times New Roman" w:hAnsi="Times New Roman" w:cs="Times New Roman"/>
                <w:sz w:val="24"/>
                <w:szCs w:val="24"/>
              </w:rPr>
              <w:t>– </w:t>
            </w:r>
            <w:r w:rsidRPr="00E934DC">
              <w:rPr>
                <w:rFonts w:ascii="Times New Roman" w:hAnsi="Times New Roman" w:cs="Times New Roman"/>
                <w:sz w:val="24"/>
                <w:szCs w:val="24"/>
              </w:rPr>
              <w:t>получение гранта на выполнение научно-исследовательской работы;</w:t>
            </w:r>
          </w:p>
          <w:p w14:paraId="17CB19F1" w14:textId="0EE15024" w:rsidR="00E934DC" w:rsidRDefault="00E934DC" w:rsidP="005E4789">
            <w:pPr>
              <w:ind w:left="176" w:right="131" w:firstLine="83"/>
              <w:rPr>
                <w:rFonts w:ascii="Times New Roman" w:hAnsi="Times New Roman" w:cs="Times New Roman"/>
                <w:sz w:val="24"/>
                <w:szCs w:val="24"/>
              </w:rPr>
            </w:pPr>
            <w:r>
              <w:rPr>
                <w:rFonts w:ascii="Times New Roman" w:hAnsi="Times New Roman" w:cs="Times New Roman"/>
                <w:sz w:val="24"/>
                <w:szCs w:val="24"/>
              </w:rPr>
              <w:t>– </w:t>
            </w:r>
            <w:r w:rsidRPr="00E934DC">
              <w:rPr>
                <w:rFonts w:ascii="Times New Roman" w:hAnsi="Times New Roman" w:cs="Times New Roman"/>
                <w:sz w:val="24"/>
                <w:szCs w:val="24"/>
              </w:rPr>
              <w:t>признание победителем (призером) </w:t>
            </w:r>
            <w:r w:rsidRPr="001431AF">
              <w:rPr>
                <w:rFonts w:ascii="Times New Roman" w:hAnsi="Times New Roman" w:cs="Times New Roman"/>
                <w:sz w:val="24"/>
                <w:szCs w:val="24"/>
              </w:rPr>
              <w:t xml:space="preserve">международной, всероссийской, ведомственной, региональной </w:t>
            </w:r>
            <w:r w:rsidRPr="001431AF">
              <w:rPr>
                <w:rFonts w:ascii="Times New Roman" w:eastAsia="Times New Roman" w:hAnsi="Times New Roman" w:cs="Times New Roman"/>
                <w:sz w:val="24"/>
                <w:szCs w:val="24"/>
                <w:lang w:eastAsia="ru-RU"/>
              </w:rPr>
              <w:t>или проводимой организацией</w:t>
            </w:r>
            <w:r w:rsidRPr="001431AF">
              <w:rPr>
                <w:rFonts w:ascii="Times New Roman" w:hAnsi="Times New Roman" w:cs="Times New Roman"/>
                <w:sz w:val="24"/>
                <w:szCs w:val="24"/>
              </w:rPr>
              <w:t xml:space="preserve"> олимпиады (конкурса, </w:t>
            </w:r>
            <w:r w:rsidRPr="00E934DC">
              <w:rPr>
                <w:rFonts w:ascii="Times New Roman" w:hAnsi="Times New Roman" w:cs="Times New Roman"/>
                <w:sz w:val="24"/>
                <w:szCs w:val="24"/>
              </w:rPr>
              <w:t>соревнования и др.), направленной на выявление учебных достижений</w:t>
            </w:r>
            <w:r>
              <w:rPr>
                <w:rFonts w:ascii="Times New Roman" w:hAnsi="Times New Roman" w:cs="Times New Roman"/>
                <w:sz w:val="24"/>
                <w:szCs w:val="24"/>
              </w:rPr>
              <w:t>.</w:t>
            </w:r>
          </w:p>
          <w:p w14:paraId="65AEFCF4" w14:textId="77777777" w:rsidR="00E934DC" w:rsidRPr="008539C5" w:rsidRDefault="00E934DC" w:rsidP="00E934DC">
            <w:pPr>
              <w:numPr>
                <w:ilvl w:val="0"/>
                <w:numId w:val="7"/>
              </w:numPr>
              <w:tabs>
                <w:tab w:val="clear" w:pos="720"/>
                <w:tab w:val="num" w:pos="542"/>
              </w:tabs>
              <w:autoSpaceDE w:val="0"/>
              <w:autoSpaceDN w:val="0"/>
              <w:adjustRightInd w:val="0"/>
              <w:ind w:left="0" w:right="131" w:firstLine="259"/>
              <w:jc w:val="both"/>
              <w:rPr>
                <w:rFonts w:ascii="Times New Roman" w:hAnsi="Times New Roman" w:cs="Times New Roman"/>
                <w:sz w:val="24"/>
                <w:szCs w:val="24"/>
              </w:rPr>
            </w:pPr>
            <w:r w:rsidRPr="00E934DC">
              <w:rPr>
                <w:rFonts w:ascii="Times New Roman" w:hAnsi="Times New Roman" w:cs="Times New Roman"/>
                <w:sz w:val="24"/>
                <w:szCs w:val="24"/>
              </w:rPr>
              <w:t>Достижение обучающимся в течение 1 года, предшествующего назначению стипендии:</w:t>
            </w:r>
          </w:p>
          <w:p w14:paraId="052B04A5" w14:textId="2833CE1A" w:rsidR="00E934DC" w:rsidRDefault="00E934DC" w:rsidP="005E4789">
            <w:pPr>
              <w:autoSpaceDE w:val="0"/>
              <w:autoSpaceDN w:val="0"/>
              <w:adjustRightInd w:val="0"/>
              <w:ind w:left="176" w:right="131" w:firstLine="56"/>
              <w:rPr>
                <w:rFonts w:ascii="Times New Roman" w:hAnsi="Times New Roman" w:cs="Times New Roman"/>
                <w:sz w:val="24"/>
                <w:szCs w:val="24"/>
              </w:rPr>
            </w:pPr>
            <w:r>
              <w:rPr>
                <w:rFonts w:ascii="Times New Roman" w:hAnsi="Times New Roman" w:cs="Times New Roman"/>
                <w:sz w:val="24"/>
                <w:szCs w:val="24"/>
              </w:rPr>
              <w:t>– наличие публикации в научном (учебно-научном, учебно-методическом) международном, всероссийском, ведомственном, региональном издании, в издании организации;</w:t>
            </w:r>
          </w:p>
          <w:p w14:paraId="5E5DE5E9" w14:textId="43A8CC18" w:rsidR="00E934DC" w:rsidRDefault="00E934DC" w:rsidP="005E4789">
            <w:pPr>
              <w:autoSpaceDE w:val="0"/>
              <w:autoSpaceDN w:val="0"/>
              <w:adjustRightInd w:val="0"/>
              <w:ind w:left="176" w:right="131" w:firstLine="56"/>
              <w:rPr>
                <w:rFonts w:ascii="Times New Roman" w:hAnsi="Times New Roman" w:cs="Times New Roman"/>
                <w:sz w:val="24"/>
                <w:szCs w:val="24"/>
              </w:rPr>
            </w:pPr>
            <w:r>
              <w:rPr>
                <w:rFonts w:ascii="Times New Roman" w:hAnsi="Times New Roman" w:cs="Times New Roman"/>
                <w:sz w:val="24"/>
                <w:szCs w:val="24"/>
              </w:rPr>
              <w:t xml:space="preserve">– публичное представление обучающимся результатов </w:t>
            </w:r>
            <w:r>
              <w:rPr>
                <w:rFonts w:ascii="Times New Roman" w:hAnsi="Times New Roman" w:cs="Times New Roman"/>
                <w:sz w:val="24"/>
                <w:szCs w:val="24"/>
              </w:rPr>
              <w:lastRenderedPageBreak/>
              <w:t>научно-исследовательской работы (в том числе путем выступления с докладом (сообщением) на конференции, семинаре, ином мероприятии (международном, всероссийском, ведомственном, региональном), проводимых организацией).</w:t>
            </w:r>
          </w:p>
          <w:p w14:paraId="534A0FC8" w14:textId="77777777" w:rsidR="00E934DC" w:rsidRPr="00FB1544" w:rsidRDefault="00E934DC" w:rsidP="00E934DC">
            <w:pPr>
              <w:numPr>
                <w:ilvl w:val="0"/>
                <w:numId w:val="7"/>
              </w:numPr>
              <w:tabs>
                <w:tab w:val="clear" w:pos="720"/>
                <w:tab w:val="num" w:pos="542"/>
              </w:tabs>
              <w:autoSpaceDE w:val="0"/>
              <w:autoSpaceDN w:val="0"/>
              <w:adjustRightInd w:val="0"/>
              <w:ind w:left="0" w:right="131" w:firstLine="259"/>
              <w:jc w:val="both"/>
              <w:rPr>
                <w:rFonts w:ascii="Times New Roman" w:hAnsi="Times New Roman" w:cs="Times New Roman"/>
                <w:sz w:val="24"/>
                <w:szCs w:val="24"/>
              </w:rPr>
            </w:pPr>
            <w:r>
              <w:rPr>
                <w:rFonts w:ascii="Times New Roman" w:hAnsi="Times New Roman" w:cs="Times New Roman"/>
                <w:sz w:val="24"/>
                <w:szCs w:val="24"/>
              </w:rPr>
              <w:t>Н</w:t>
            </w:r>
            <w:r w:rsidRPr="00FB1544">
              <w:rPr>
                <w:rFonts w:ascii="Times New Roman" w:hAnsi="Times New Roman" w:cs="Times New Roman"/>
                <w:sz w:val="24"/>
                <w:szCs w:val="24"/>
              </w:rPr>
              <w:t xml:space="preserve">аличие у </w:t>
            </w:r>
            <w:r>
              <w:rPr>
                <w:rFonts w:ascii="Times New Roman" w:hAnsi="Times New Roman" w:cs="Times New Roman"/>
                <w:sz w:val="24"/>
                <w:szCs w:val="24"/>
              </w:rPr>
              <w:t>обучающегося</w:t>
            </w:r>
            <w:r w:rsidRPr="00FB1544">
              <w:rPr>
                <w:rFonts w:ascii="Times New Roman" w:hAnsi="Times New Roman" w:cs="Times New Roman"/>
                <w:sz w:val="24"/>
                <w:szCs w:val="24"/>
              </w:rPr>
              <w:t xml:space="preserve"> результатов, полученных в течение </w:t>
            </w:r>
            <w:r>
              <w:rPr>
                <w:rFonts w:ascii="Times New Roman" w:hAnsi="Times New Roman" w:cs="Times New Roman"/>
                <w:sz w:val="24"/>
                <w:szCs w:val="24"/>
              </w:rPr>
              <w:t xml:space="preserve">1 </w:t>
            </w:r>
            <w:r w:rsidRPr="00FB1544">
              <w:rPr>
                <w:rFonts w:ascii="Times New Roman" w:hAnsi="Times New Roman" w:cs="Times New Roman"/>
                <w:sz w:val="24"/>
                <w:szCs w:val="24"/>
              </w:rPr>
              <w:t>года, предшествующего назначению стипендии:</w:t>
            </w:r>
          </w:p>
          <w:p w14:paraId="5B4C5A53" w14:textId="02F28971" w:rsidR="00E934DC" w:rsidRDefault="00E934DC" w:rsidP="005E4789">
            <w:pPr>
              <w:autoSpaceDE w:val="0"/>
              <w:autoSpaceDN w:val="0"/>
              <w:adjustRightInd w:val="0"/>
              <w:ind w:left="176" w:right="131" w:firstLine="75"/>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hAnsi="Times New Roman" w:cs="Times New Roman"/>
                <w:sz w:val="24"/>
                <w:szCs w:val="24"/>
              </w:rPr>
              <w:t>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w:t>
            </w:r>
          </w:p>
          <w:p w14:paraId="10E1F9BB" w14:textId="70D9DF58" w:rsidR="00E934DC" w:rsidRDefault="00E934DC" w:rsidP="005E4789">
            <w:pPr>
              <w:autoSpaceDE w:val="0"/>
              <w:autoSpaceDN w:val="0"/>
              <w:adjustRightInd w:val="0"/>
              <w:ind w:left="176" w:right="131" w:firstLine="75"/>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hAnsi="Times New Roman" w:cs="Times New Roman"/>
                <w:sz w:val="24"/>
                <w:szCs w:val="24"/>
              </w:rPr>
              <w:t>документа, подтверждающего, что обучающийся является победителем олимпиады школьников либо заключительного этапа всероссийской олимпиады школьников, профиль которых должен соответствовать специальностям и (или) направлениям подготовки;</w:t>
            </w:r>
          </w:p>
          <w:p w14:paraId="59AAE8BF" w14:textId="75D94513" w:rsidR="00E934DC" w:rsidRDefault="00E934DC" w:rsidP="005E4789">
            <w:pPr>
              <w:autoSpaceDE w:val="0"/>
              <w:autoSpaceDN w:val="0"/>
              <w:adjustRightInd w:val="0"/>
              <w:ind w:left="176" w:right="131" w:firstLine="75"/>
              <w:jc w:val="both"/>
              <w:rPr>
                <w:rFonts w:ascii="Times New Roman" w:hAnsi="Times New Roman" w:cs="Times New Roman"/>
                <w:sz w:val="24"/>
                <w:szCs w:val="24"/>
              </w:rPr>
            </w:pPr>
            <w:r>
              <w:rPr>
                <w:rFonts w:ascii="Times New Roman" w:hAnsi="Times New Roman" w:cs="Times New Roman"/>
                <w:sz w:val="24"/>
                <w:szCs w:val="24"/>
              </w:rPr>
              <w:t>– не менее 50 процентов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включенным в перечень приоритетных</w:t>
            </w:r>
            <w:r w:rsidR="00437D98">
              <w:rPr>
                <w:rFonts w:ascii="Times New Roman" w:hAnsi="Times New Roman" w:cs="Times New Roman"/>
                <w:sz w:val="24"/>
                <w:szCs w:val="24"/>
              </w:rPr>
              <w:t xml:space="preserve"> направлений</w:t>
            </w:r>
            <w:r>
              <w:rPr>
                <w:rFonts w:ascii="Times New Roman" w:hAnsi="Times New Roman" w:cs="Times New Roman"/>
                <w:sz w:val="24"/>
                <w:szCs w:val="24"/>
              </w:rPr>
              <w:t>.</w:t>
            </w:r>
          </w:p>
          <w:p w14:paraId="1BDDB29B" w14:textId="6023D4E3" w:rsidR="00E934DC" w:rsidRPr="00E934DC" w:rsidRDefault="00E934DC" w:rsidP="00E934DC">
            <w:pPr>
              <w:autoSpaceDE w:val="0"/>
              <w:autoSpaceDN w:val="0"/>
              <w:adjustRightInd w:val="0"/>
              <w:ind w:right="131" w:firstLine="251"/>
              <w:jc w:val="both"/>
              <w:rPr>
                <w:rFonts w:ascii="Times New Roman" w:hAnsi="Times New Roman" w:cs="Times New Roman"/>
                <w:sz w:val="16"/>
                <w:szCs w:val="16"/>
              </w:rPr>
            </w:pPr>
          </w:p>
        </w:tc>
        <w:tc>
          <w:tcPr>
            <w:tcW w:w="6903" w:type="dxa"/>
            <w:gridSpan w:val="2"/>
            <w:tcBorders>
              <w:top w:val="single" w:sz="12" w:space="0" w:color="auto"/>
              <w:left w:val="single" w:sz="12" w:space="0" w:color="auto"/>
              <w:bottom w:val="single" w:sz="12" w:space="0" w:color="auto"/>
              <w:right w:val="single" w:sz="12" w:space="0" w:color="auto"/>
            </w:tcBorders>
          </w:tcPr>
          <w:p w14:paraId="45A10D4E" w14:textId="77777777" w:rsidR="00E934DC" w:rsidRDefault="00E934DC" w:rsidP="00E934DC">
            <w:pPr>
              <w:numPr>
                <w:ilvl w:val="0"/>
                <w:numId w:val="7"/>
              </w:numPr>
              <w:tabs>
                <w:tab w:val="clear" w:pos="720"/>
                <w:tab w:val="num" w:pos="542"/>
              </w:tabs>
              <w:ind w:left="0" w:right="89" w:firstLine="259"/>
              <w:jc w:val="both"/>
              <w:rPr>
                <w:rFonts w:ascii="Times New Roman" w:eastAsia="Times New Roman" w:hAnsi="Times New Roman" w:cs="Times New Roman"/>
                <w:sz w:val="24"/>
                <w:szCs w:val="24"/>
                <w:lang w:eastAsia="ru-RU"/>
              </w:rPr>
            </w:pPr>
            <w:r w:rsidRPr="00EF0F0F">
              <w:rPr>
                <w:rFonts w:ascii="Times New Roman" w:eastAsia="Times New Roman" w:hAnsi="Times New Roman" w:cs="Times New Roman"/>
                <w:sz w:val="24"/>
                <w:szCs w:val="24"/>
                <w:lang w:eastAsia="ru-RU"/>
              </w:rPr>
              <w:lastRenderedPageBreak/>
              <w:t>Достижение обучающимся в течение 2 лет, предшествующих назначению стипендии:</w:t>
            </w:r>
          </w:p>
          <w:p w14:paraId="4E883636" w14:textId="505DCA20" w:rsidR="00E934DC" w:rsidRDefault="00E934DC" w:rsidP="005E4789">
            <w:pPr>
              <w:ind w:left="259" w:right="89" w:firstLine="1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получение </w:t>
            </w:r>
            <w:r w:rsidRPr="00922F3E">
              <w:rPr>
                <w:rFonts w:ascii="Times New Roman" w:eastAsia="Times New Roman" w:hAnsi="Times New Roman" w:cs="Times New Roman"/>
                <w:sz w:val="24"/>
                <w:szCs w:val="24"/>
                <w:lang w:eastAsia="ru-RU"/>
              </w:rPr>
              <w:t>наград</w:t>
            </w:r>
            <w:r>
              <w:rPr>
                <w:rFonts w:ascii="Times New Roman" w:eastAsia="Times New Roman" w:hAnsi="Times New Roman" w:cs="Times New Roman"/>
                <w:sz w:val="24"/>
                <w:szCs w:val="24"/>
                <w:lang w:eastAsia="ru-RU"/>
              </w:rPr>
              <w:t>ы</w:t>
            </w:r>
            <w:r w:rsidRPr="00922F3E">
              <w:rPr>
                <w:rFonts w:ascii="Times New Roman" w:eastAsia="Times New Roman" w:hAnsi="Times New Roman" w:cs="Times New Roman"/>
                <w:sz w:val="24"/>
                <w:szCs w:val="24"/>
                <w:lang w:eastAsia="ru-RU"/>
              </w:rPr>
              <w:t> (приз</w:t>
            </w:r>
            <w:r>
              <w:rPr>
                <w:rFonts w:ascii="Times New Roman" w:eastAsia="Times New Roman" w:hAnsi="Times New Roman" w:cs="Times New Roman"/>
                <w:sz w:val="24"/>
                <w:szCs w:val="24"/>
                <w:lang w:eastAsia="ru-RU"/>
              </w:rPr>
              <w:t>а</w:t>
            </w:r>
            <w:r w:rsidRPr="00922F3E">
              <w:rPr>
                <w:rFonts w:ascii="Times New Roman" w:eastAsia="Times New Roman" w:hAnsi="Times New Roman" w:cs="Times New Roman"/>
                <w:sz w:val="24"/>
                <w:szCs w:val="24"/>
                <w:lang w:eastAsia="ru-RU"/>
              </w:rPr>
              <w:t>) за проведение научно-исследовательской работы; </w:t>
            </w:r>
          </w:p>
          <w:p w14:paraId="5A949D64" w14:textId="08E74A1C" w:rsidR="00E934DC" w:rsidRPr="00922F3E" w:rsidRDefault="00E934DC" w:rsidP="005E4789">
            <w:pPr>
              <w:ind w:left="259" w:right="89" w:firstLine="1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получение </w:t>
            </w:r>
            <w:r w:rsidRPr="00922F3E">
              <w:rPr>
                <w:rFonts w:ascii="Times New Roman" w:eastAsia="Times New Roman" w:hAnsi="Times New Roman" w:cs="Times New Roman"/>
                <w:sz w:val="24"/>
                <w:szCs w:val="24"/>
                <w:lang w:eastAsia="ru-RU"/>
              </w:rPr>
              <w:t>патент</w:t>
            </w:r>
            <w:r>
              <w:rPr>
                <w:rFonts w:ascii="Times New Roman" w:eastAsia="Times New Roman" w:hAnsi="Times New Roman" w:cs="Times New Roman"/>
                <w:sz w:val="24"/>
                <w:szCs w:val="24"/>
                <w:lang w:eastAsia="ru-RU"/>
              </w:rPr>
              <w:t>а</w:t>
            </w:r>
            <w:r w:rsidRPr="00922F3E">
              <w:rPr>
                <w:rFonts w:ascii="Times New Roman" w:eastAsia="Times New Roman" w:hAnsi="Times New Roman" w:cs="Times New Roman"/>
                <w:sz w:val="24"/>
                <w:szCs w:val="24"/>
                <w:lang w:eastAsia="ru-RU"/>
              </w:rPr>
              <w:t>, свидетельств</w:t>
            </w:r>
            <w:r>
              <w:rPr>
                <w:rFonts w:ascii="Times New Roman" w:eastAsia="Times New Roman" w:hAnsi="Times New Roman" w:cs="Times New Roman"/>
                <w:sz w:val="24"/>
                <w:szCs w:val="24"/>
                <w:lang w:eastAsia="ru-RU"/>
              </w:rPr>
              <w:t>а</w:t>
            </w:r>
            <w:r w:rsidRPr="00922F3E">
              <w:rPr>
                <w:rFonts w:ascii="Times New Roman" w:eastAsia="Times New Roman" w:hAnsi="Times New Roman" w:cs="Times New Roman"/>
                <w:sz w:val="24"/>
                <w:szCs w:val="24"/>
                <w:lang w:eastAsia="ru-RU"/>
              </w:rPr>
              <w:t>;</w:t>
            </w:r>
          </w:p>
          <w:p w14:paraId="4B51FADA" w14:textId="4555DC28" w:rsidR="00E934DC" w:rsidRDefault="00E934DC" w:rsidP="005E4789">
            <w:pPr>
              <w:ind w:left="259" w:right="89" w:firstLine="1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получение </w:t>
            </w:r>
            <w:r w:rsidRPr="00922F3E">
              <w:rPr>
                <w:rFonts w:ascii="Times New Roman" w:eastAsia="Times New Roman" w:hAnsi="Times New Roman" w:cs="Times New Roman"/>
                <w:sz w:val="24"/>
                <w:szCs w:val="24"/>
                <w:lang w:eastAsia="ru-RU"/>
              </w:rPr>
              <w:t>грант</w:t>
            </w:r>
            <w:r>
              <w:rPr>
                <w:rFonts w:ascii="Times New Roman" w:eastAsia="Times New Roman" w:hAnsi="Times New Roman" w:cs="Times New Roman"/>
                <w:sz w:val="24"/>
                <w:szCs w:val="24"/>
                <w:lang w:eastAsia="ru-RU"/>
              </w:rPr>
              <w:t xml:space="preserve">а </w:t>
            </w:r>
            <w:r w:rsidRPr="00922F3E">
              <w:rPr>
                <w:rFonts w:ascii="Times New Roman" w:eastAsia="Times New Roman" w:hAnsi="Times New Roman" w:cs="Times New Roman"/>
                <w:sz w:val="24"/>
                <w:szCs w:val="24"/>
                <w:lang w:eastAsia="ru-RU"/>
              </w:rPr>
              <w:t>на выполнение научно-исследовательской работы;</w:t>
            </w:r>
          </w:p>
          <w:p w14:paraId="54223ABA" w14:textId="33F62C67" w:rsidR="00E934DC" w:rsidRDefault="00E934DC" w:rsidP="005E4789">
            <w:pPr>
              <w:ind w:left="259" w:right="89" w:firstLine="102"/>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 xml:space="preserve">– признание </w:t>
            </w:r>
            <w:r w:rsidRPr="00922F3E">
              <w:rPr>
                <w:rFonts w:ascii="Times New Roman" w:eastAsia="Times New Roman" w:hAnsi="Times New Roman" w:cs="Times New Roman"/>
                <w:sz w:val="24"/>
                <w:szCs w:val="24"/>
                <w:lang w:eastAsia="ru-RU"/>
              </w:rPr>
              <w:t>победител</w:t>
            </w:r>
            <w:r>
              <w:rPr>
                <w:rFonts w:ascii="Times New Roman" w:eastAsia="Times New Roman" w:hAnsi="Times New Roman" w:cs="Times New Roman"/>
                <w:sz w:val="24"/>
                <w:szCs w:val="24"/>
                <w:lang w:eastAsia="ru-RU"/>
              </w:rPr>
              <w:t>ем</w:t>
            </w:r>
            <w:r w:rsidRPr="00922F3E">
              <w:rPr>
                <w:rFonts w:ascii="Times New Roman" w:eastAsia="Times New Roman" w:hAnsi="Times New Roman" w:cs="Times New Roman"/>
                <w:sz w:val="24"/>
                <w:szCs w:val="24"/>
                <w:lang w:eastAsia="ru-RU"/>
              </w:rPr>
              <w:t> (призер</w:t>
            </w:r>
            <w:r>
              <w:rPr>
                <w:rFonts w:ascii="Times New Roman" w:eastAsia="Times New Roman" w:hAnsi="Times New Roman" w:cs="Times New Roman"/>
                <w:sz w:val="24"/>
                <w:szCs w:val="24"/>
                <w:lang w:eastAsia="ru-RU"/>
              </w:rPr>
              <w:t>ом</w:t>
            </w:r>
            <w:r w:rsidRPr="00922F3E">
              <w:rPr>
                <w:rFonts w:ascii="Times New Roman" w:eastAsia="Times New Roman" w:hAnsi="Times New Roman" w:cs="Times New Roman"/>
                <w:sz w:val="24"/>
                <w:szCs w:val="24"/>
                <w:lang w:eastAsia="ru-RU"/>
              </w:rPr>
              <w:t>) между</w:t>
            </w:r>
            <w:r>
              <w:rPr>
                <w:rFonts w:ascii="Times New Roman" w:eastAsia="Times New Roman" w:hAnsi="Times New Roman" w:cs="Times New Roman"/>
                <w:sz w:val="24"/>
                <w:szCs w:val="24"/>
                <w:lang w:eastAsia="ru-RU"/>
              </w:rPr>
              <w:t>народной, всероссийской, ведомс</w:t>
            </w:r>
            <w:r w:rsidRPr="00922F3E">
              <w:rPr>
                <w:rFonts w:ascii="Times New Roman" w:eastAsia="Times New Roman" w:hAnsi="Times New Roman" w:cs="Times New Roman"/>
                <w:sz w:val="24"/>
                <w:szCs w:val="24"/>
                <w:lang w:eastAsia="ru-RU"/>
              </w:rPr>
              <w:t>твенной</w:t>
            </w:r>
            <w:r>
              <w:rPr>
                <w:rFonts w:ascii="Times New Roman" w:eastAsia="Times New Roman" w:hAnsi="Times New Roman" w:cs="Times New Roman"/>
                <w:sz w:val="24"/>
                <w:szCs w:val="24"/>
                <w:lang w:eastAsia="ru-RU"/>
              </w:rPr>
              <w:t xml:space="preserve">, </w:t>
            </w:r>
            <w:r w:rsidRPr="001431AF">
              <w:rPr>
                <w:rFonts w:ascii="Times New Roman" w:eastAsia="Times New Roman" w:hAnsi="Times New Roman" w:cs="Times New Roman"/>
                <w:sz w:val="24"/>
                <w:szCs w:val="24"/>
                <w:lang w:eastAsia="ru-RU"/>
              </w:rPr>
              <w:t>региональной или проводимой организацией олимпиады, конкурса</w:t>
            </w:r>
            <w:r>
              <w:rPr>
                <w:rFonts w:ascii="Times New Roman" w:eastAsia="Times New Roman" w:hAnsi="Times New Roman" w:cs="Times New Roman"/>
                <w:sz w:val="24"/>
                <w:szCs w:val="24"/>
                <w:lang w:eastAsia="ru-RU"/>
              </w:rPr>
              <w:t>, соревнования и др.</w:t>
            </w:r>
            <w:r w:rsidRPr="00922F3E">
              <w:rPr>
                <w:rFonts w:ascii="Times New Roman" w:eastAsia="Times New Roman" w:hAnsi="Times New Roman" w:cs="Times New Roman"/>
                <w:sz w:val="24"/>
                <w:szCs w:val="24"/>
                <w:lang w:eastAsia="ru-RU"/>
              </w:rPr>
              <w:t>, направленн</w:t>
            </w:r>
            <w:r>
              <w:rPr>
                <w:rFonts w:ascii="Times New Roman" w:eastAsia="Times New Roman" w:hAnsi="Times New Roman" w:cs="Times New Roman"/>
                <w:sz w:val="24"/>
                <w:szCs w:val="24"/>
                <w:lang w:eastAsia="ru-RU"/>
              </w:rPr>
              <w:t>ых</w:t>
            </w:r>
            <w:r w:rsidRPr="00922F3E">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а выявление учебных достижений обучающегося.</w:t>
            </w:r>
            <w:bookmarkStart w:id="1" w:name="_GoBack"/>
            <w:bookmarkEnd w:id="1"/>
          </w:p>
        </w:tc>
      </w:tr>
      <w:tr w:rsidR="00E934DC" w14:paraId="305A8315" w14:textId="77777777" w:rsidTr="00C43C4A">
        <w:trPr>
          <w:trHeight w:val="690"/>
        </w:trPr>
        <w:tc>
          <w:tcPr>
            <w:tcW w:w="1809" w:type="dxa"/>
            <w:tcBorders>
              <w:top w:val="single" w:sz="12" w:space="0" w:color="auto"/>
              <w:left w:val="single" w:sz="12" w:space="0" w:color="auto"/>
              <w:bottom w:val="single" w:sz="12" w:space="0" w:color="auto"/>
              <w:right w:val="single" w:sz="12" w:space="0" w:color="auto"/>
            </w:tcBorders>
            <w:vAlign w:val="center"/>
          </w:tcPr>
          <w:p w14:paraId="6B1F52F3" w14:textId="554E3780" w:rsidR="00E934DC" w:rsidRDefault="00E934DC" w:rsidP="00E934DC">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922F3E">
              <w:rPr>
                <w:rFonts w:ascii="Times New Roman" w:eastAsia="Times New Roman" w:hAnsi="Times New Roman" w:cs="Times New Roman"/>
                <w:b/>
                <w:bCs/>
                <w:sz w:val="24"/>
                <w:szCs w:val="24"/>
                <w:lang w:eastAsia="ru-RU"/>
              </w:rPr>
              <w:t>Примечание</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14:paraId="7098C8C1" w14:textId="171D053B" w:rsidR="00E934DC" w:rsidRDefault="00E934DC" w:rsidP="00E934DC">
            <w:pPr>
              <w:spacing w:before="100" w:beforeAutospacing="1" w:after="100" w:afterAutospacing="1"/>
              <w:outlineLvl w:val="1"/>
              <w:rPr>
                <w:rFonts w:ascii="Times New Roman" w:eastAsia="Times New Roman" w:hAnsi="Times New Roman" w:cs="Times New Roman"/>
                <w:b/>
                <w:bCs/>
                <w:sz w:val="36"/>
                <w:szCs w:val="36"/>
                <w:lang w:eastAsia="ru-RU"/>
              </w:rPr>
            </w:pPr>
            <w:r w:rsidRPr="008539C5">
              <w:rPr>
                <w:rFonts w:ascii="Times New Roman" w:eastAsia="Times New Roman" w:hAnsi="Times New Roman" w:cs="Times New Roman"/>
                <w:sz w:val="24"/>
                <w:szCs w:val="24"/>
                <w:lang w:eastAsia="ru-RU"/>
              </w:rPr>
              <w:t>Претендент на победу в конкурсе стипендии Пр</w:t>
            </w:r>
            <w:r>
              <w:rPr>
                <w:rFonts w:ascii="Times New Roman" w:eastAsia="Times New Roman" w:hAnsi="Times New Roman" w:cs="Times New Roman"/>
                <w:sz w:val="24"/>
                <w:szCs w:val="24"/>
                <w:lang w:eastAsia="ru-RU"/>
              </w:rPr>
              <w:t>авительства</w:t>
            </w:r>
            <w:r w:rsidRPr="008539C5">
              <w:rPr>
                <w:rFonts w:ascii="Times New Roman" w:eastAsia="Times New Roman" w:hAnsi="Times New Roman" w:cs="Times New Roman"/>
                <w:sz w:val="24"/>
                <w:szCs w:val="24"/>
                <w:lang w:eastAsia="ru-RU"/>
              </w:rPr>
              <w:t xml:space="preserve"> РФ по приоритетным направлениям не может одновременно являться победителем в конкурсе стипендии Пр</w:t>
            </w:r>
            <w:r>
              <w:rPr>
                <w:rFonts w:ascii="Times New Roman" w:eastAsia="Times New Roman" w:hAnsi="Times New Roman" w:cs="Times New Roman"/>
                <w:sz w:val="24"/>
                <w:szCs w:val="24"/>
                <w:lang w:eastAsia="ru-RU"/>
              </w:rPr>
              <w:t>езидента</w:t>
            </w:r>
            <w:r w:rsidRPr="008539C5">
              <w:rPr>
                <w:rFonts w:ascii="Times New Roman" w:eastAsia="Times New Roman" w:hAnsi="Times New Roman" w:cs="Times New Roman"/>
                <w:sz w:val="24"/>
                <w:szCs w:val="24"/>
                <w:lang w:eastAsia="ru-RU"/>
              </w:rPr>
              <w:t xml:space="preserve"> РФ по приоритетным направлениям, но подать документы может на обе стипендии</w:t>
            </w:r>
          </w:p>
        </w:tc>
      </w:tr>
      <w:tr w:rsidR="00E934DC" w14:paraId="03364B93" w14:textId="77777777" w:rsidTr="00437D98">
        <w:tc>
          <w:tcPr>
            <w:tcW w:w="1809" w:type="dxa"/>
            <w:tcBorders>
              <w:top w:val="single" w:sz="12" w:space="0" w:color="auto"/>
              <w:left w:val="single" w:sz="12" w:space="0" w:color="auto"/>
              <w:bottom w:val="single" w:sz="12" w:space="0" w:color="auto"/>
              <w:right w:val="single" w:sz="12" w:space="0" w:color="auto"/>
            </w:tcBorders>
            <w:vAlign w:val="center"/>
          </w:tcPr>
          <w:p w14:paraId="54D9DE76" w14:textId="1F24B88B" w:rsidR="00E934DC" w:rsidRDefault="00E934DC" w:rsidP="00E934DC">
            <w:pPr>
              <w:spacing w:before="100" w:beforeAutospacing="1" w:after="100" w:afterAutospacing="1"/>
              <w:jc w:val="center"/>
              <w:outlineLvl w:val="1"/>
              <w:rPr>
                <w:rFonts w:ascii="Times New Roman" w:eastAsia="Times New Roman" w:hAnsi="Times New Roman" w:cs="Times New Roman"/>
                <w:b/>
                <w:bCs/>
                <w:sz w:val="36"/>
                <w:szCs w:val="36"/>
                <w:lang w:eastAsia="ru-RU"/>
              </w:rPr>
            </w:pPr>
            <w:r w:rsidRPr="00D13C61">
              <w:rPr>
                <w:rFonts w:ascii="Times New Roman" w:eastAsia="Times New Roman" w:hAnsi="Times New Roman" w:cs="Times New Roman"/>
                <w:b/>
                <w:bCs/>
                <w:sz w:val="24"/>
                <w:szCs w:val="24"/>
                <w:lang w:eastAsia="ru-RU"/>
              </w:rPr>
              <w:t>Срок подачи документов</w:t>
            </w:r>
          </w:p>
        </w:tc>
        <w:tc>
          <w:tcPr>
            <w:tcW w:w="13805" w:type="dxa"/>
            <w:gridSpan w:val="4"/>
            <w:tcBorders>
              <w:top w:val="single" w:sz="12" w:space="0" w:color="auto"/>
              <w:left w:val="single" w:sz="12" w:space="0" w:color="auto"/>
              <w:bottom w:val="single" w:sz="12" w:space="0" w:color="auto"/>
              <w:right w:val="single" w:sz="12" w:space="0" w:color="auto"/>
            </w:tcBorders>
            <w:vAlign w:val="center"/>
          </w:tcPr>
          <w:p w14:paraId="307492F3" w14:textId="4F5E777B" w:rsidR="00E934DC" w:rsidRDefault="00E934DC" w:rsidP="00E934DC">
            <w:pPr>
              <w:spacing w:before="100" w:beforeAutospacing="1" w:after="100" w:afterAutospacing="1"/>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В соответствии с объявлением конкурса</w:t>
            </w:r>
          </w:p>
        </w:tc>
      </w:tr>
    </w:tbl>
    <w:p w14:paraId="46A935D8" w14:textId="77777777" w:rsidR="008A10AE" w:rsidRDefault="008A10AE" w:rsidP="00E934DC">
      <w:pPr>
        <w:spacing w:before="100" w:beforeAutospacing="1" w:after="100" w:afterAutospacing="1" w:line="240" w:lineRule="auto"/>
        <w:jc w:val="center"/>
        <w:outlineLvl w:val="1"/>
      </w:pPr>
    </w:p>
    <w:sectPr w:rsidR="008A10AE" w:rsidSect="00FD4761">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C7B56"/>
    <w:multiLevelType w:val="multilevel"/>
    <w:tmpl w:val="DDD6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07350"/>
    <w:multiLevelType w:val="multilevel"/>
    <w:tmpl w:val="14C0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91B81"/>
    <w:multiLevelType w:val="multilevel"/>
    <w:tmpl w:val="D6D4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609BF"/>
    <w:multiLevelType w:val="multilevel"/>
    <w:tmpl w:val="35EE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84EC9"/>
    <w:multiLevelType w:val="multilevel"/>
    <w:tmpl w:val="664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0603F"/>
    <w:multiLevelType w:val="multilevel"/>
    <w:tmpl w:val="2CB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E6060"/>
    <w:multiLevelType w:val="multilevel"/>
    <w:tmpl w:val="09C6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06D74"/>
    <w:multiLevelType w:val="multilevel"/>
    <w:tmpl w:val="8CB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2523E"/>
    <w:multiLevelType w:val="multilevel"/>
    <w:tmpl w:val="AF12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46BC2"/>
    <w:multiLevelType w:val="multilevel"/>
    <w:tmpl w:val="7788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8"/>
  </w:num>
  <w:num w:numId="5">
    <w:abstractNumId w:val="2"/>
  </w:num>
  <w:num w:numId="6">
    <w:abstractNumId w:val="3"/>
  </w:num>
  <w:num w:numId="7">
    <w:abstractNumId w:val="7"/>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3E"/>
    <w:rsid w:val="0008342D"/>
    <w:rsid w:val="00134FD1"/>
    <w:rsid w:val="001431AF"/>
    <w:rsid w:val="0019705A"/>
    <w:rsid w:val="00292929"/>
    <w:rsid w:val="00437D98"/>
    <w:rsid w:val="005E4789"/>
    <w:rsid w:val="0065009A"/>
    <w:rsid w:val="006A06F3"/>
    <w:rsid w:val="00764186"/>
    <w:rsid w:val="007B05BD"/>
    <w:rsid w:val="008539C5"/>
    <w:rsid w:val="008A10AE"/>
    <w:rsid w:val="00922F3E"/>
    <w:rsid w:val="00946954"/>
    <w:rsid w:val="00A206B6"/>
    <w:rsid w:val="00B931B4"/>
    <w:rsid w:val="00B95953"/>
    <w:rsid w:val="00C43C4A"/>
    <w:rsid w:val="00D13C61"/>
    <w:rsid w:val="00D76035"/>
    <w:rsid w:val="00E2082D"/>
    <w:rsid w:val="00E934DC"/>
    <w:rsid w:val="00EF0F0F"/>
    <w:rsid w:val="00F93A33"/>
    <w:rsid w:val="00FB1544"/>
    <w:rsid w:val="00FD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9367"/>
  <w15:docId w15:val="{C0C30444-1A7C-4290-8B64-E83276B9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22F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2F3E"/>
    <w:rPr>
      <w:rFonts w:ascii="Times New Roman" w:eastAsia="Times New Roman" w:hAnsi="Times New Roman" w:cs="Times New Roman"/>
      <w:b/>
      <w:bCs/>
      <w:sz w:val="36"/>
      <w:szCs w:val="36"/>
      <w:lang w:eastAsia="ru-RU"/>
    </w:rPr>
  </w:style>
  <w:style w:type="character" w:styleId="a3">
    <w:name w:val="Strong"/>
    <w:basedOn w:val="a0"/>
    <w:uiPriority w:val="22"/>
    <w:qFormat/>
    <w:rsid w:val="00922F3E"/>
    <w:rPr>
      <w:b/>
      <w:bCs/>
    </w:rPr>
  </w:style>
  <w:style w:type="paragraph" w:styleId="a4">
    <w:name w:val="Normal (Web)"/>
    <w:basedOn w:val="a"/>
    <w:uiPriority w:val="99"/>
    <w:unhideWhenUsed/>
    <w:rsid w:val="00922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2">
    <w:name w:val="ms-rtefontsize-2"/>
    <w:basedOn w:val="a0"/>
    <w:rsid w:val="00922F3E"/>
  </w:style>
  <w:style w:type="paragraph" w:customStyle="1" w:styleId="ConsPlusNormal">
    <w:name w:val="ConsPlusNormal"/>
    <w:rsid w:val="00134FD1"/>
    <w:pPr>
      <w:widowControl w:val="0"/>
      <w:autoSpaceDE w:val="0"/>
      <w:autoSpaceDN w:val="0"/>
      <w:spacing w:after="0" w:line="240" w:lineRule="auto"/>
    </w:pPr>
    <w:rPr>
      <w:rFonts w:ascii="Calibri" w:eastAsia="Times New Roman" w:hAnsi="Calibri" w:cs="Calibri"/>
      <w:szCs w:val="20"/>
      <w:lang w:eastAsia="ru-RU"/>
    </w:rPr>
  </w:style>
  <w:style w:type="character" w:styleId="a5">
    <w:name w:val="annotation reference"/>
    <w:basedOn w:val="a0"/>
    <w:uiPriority w:val="99"/>
    <w:semiHidden/>
    <w:unhideWhenUsed/>
    <w:rsid w:val="00B931B4"/>
    <w:rPr>
      <w:sz w:val="16"/>
      <w:szCs w:val="16"/>
    </w:rPr>
  </w:style>
  <w:style w:type="paragraph" w:styleId="a6">
    <w:name w:val="annotation text"/>
    <w:basedOn w:val="a"/>
    <w:link w:val="a7"/>
    <w:uiPriority w:val="99"/>
    <w:semiHidden/>
    <w:unhideWhenUsed/>
    <w:rsid w:val="00B931B4"/>
    <w:pPr>
      <w:spacing w:line="240" w:lineRule="auto"/>
    </w:pPr>
    <w:rPr>
      <w:sz w:val="20"/>
      <w:szCs w:val="20"/>
    </w:rPr>
  </w:style>
  <w:style w:type="character" w:customStyle="1" w:styleId="a7">
    <w:name w:val="Текст примечания Знак"/>
    <w:basedOn w:val="a0"/>
    <w:link w:val="a6"/>
    <w:uiPriority w:val="99"/>
    <w:semiHidden/>
    <w:rsid w:val="00B931B4"/>
    <w:rPr>
      <w:sz w:val="20"/>
      <w:szCs w:val="20"/>
    </w:rPr>
  </w:style>
  <w:style w:type="paragraph" w:styleId="a8">
    <w:name w:val="annotation subject"/>
    <w:basedOn w:val="a6"/>
    <w:next w:val="a6"/>
    <w:link w:val="a9"/>
    <w:uiPriority w:val="99"/>
    <w:semiHidden/>
    <w:unhideWhenUsed/>
    <w:rsid w:val="00B931B4"/>
    <w:rPr>
      <w:b/>
      <w:bCs/>
    </w:rPr>
  </w:style>
  <w:style w:type="character" w:customStyle="1" w:styleId="a9">
    <w:name w:val="Тема примечания Знак"/>
    <w:basedOn w:val="a7"/>
    <w:link w:val="a8"/>
    <w:uiPriority w:val="99"/>
    <w:semiHidden/>
    <w:rsid w:val="00B931B4"/>
    <w:rPr>
      <w:b/>
      <w:bCs/>
      <w:sz w:val="20"/>
      <w:szCs w:val="20"/>
    </w:rPr>
  </w:style>
  <w:style w:type="paragraph" w:styleId="aa">
    <w:name w:val="Balloon Text"/>
    <w:basedOn w:val="a"/>
    <w:link w:val="ab"/>
    <w:uiPriority w:val="99"/>
    <w:semiHidden/>
    <w:unhideWhenUsed/>
    <w:rsid w:val="00B931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931B4"/>
    <w:rPr>
      <w:rFonts w:ascii="Segoe UI" w:hAnsi="Segoe UI" w:cs="Segoe UI"/>
      <w:sz w:val="18"/>
      <w:szCs w:val="18"/>
    </w:rPr>
  </w:style>
  <w:style w:type="paragraph" w:customStyle="1" w:styleId="s1">
    <w:name w:val="s_1"/>
    <w:basedOn w:val="a"/>
    <w:rsid w:val="006500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7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E93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8223">
      <w:bodyDiv w:val="1"/>
      <w:marLeft w:val="0"/>
      <w:marRight w:val="0"/>
      <w:marTop w:val="0"/>
      <w:marBottom w:val="0"/>
      <w:divBdr>
        <w:top w:val="none" w:sz="0" w:space="0" w:color="auto"/>
        <w:left w:val="none" w:sz="0" w:space="0" w:color="auto"/>
        <w:bottom w:val="none" w:sz="0" w:space="0" w:color="auto"/>
        <w:right w:val="none" w:sz="0" w:space="0" w:color="auto"/>
      </w:divBdr>
      <w:divsChild>
        <w:div w:id="164562111">
          <w:marLeft w:val="0"/>
          <w:marRight w:val="0"/>
          <w:marTop w:val="0"/>
          <w:marBottom w:val="0"/>
          <w:divBdr>
            <w:top w:val="none" w:sz="0" w:space="0" w:color="auto"/>
            <w:left w:val="none" w:sz="0" w:space="0" w:color="auto"/>
            <w:bottom w:val="none" w:sz="0" w:space="0" w:color="auto"/>
            <w:right w:val="none" w:sz="0" w:space="0" w:color="auto"/>
          </w:divBdr>
        </w:div>
      </w:divsChild>
    </w:div>
    <w:div w:id="232474978">
      <w:bodyDiv w:val="1"/>
      <w:marLeft w:val="0"/>
      <w:marRight w:val="0"/>
      <w:marTop w:val="0"/>
      <w:marBottom w:val="0"/>
      <w:divBdr>
        <w:top w:val="none" w:sz="0" w:space="0" w:color="auto"/>
        <w:left w:val="none" w:sz="0" w:space="0" w:color="auto"/>
        <w:bottom w:val="none" w:sz="0" w:space="0" w:color="auto"/>
        <w:right w:val="none" w:sz="0" w:space="0" w:color="auto"/>
      </w:divBdr>
      <w:divsChild>
        <w:div w:id="641497391">
          <w:marLeft w:val="0"/>
          <w:marRight w:val="0"/>
          <w:marTop w:val="0"/>
          <w:marBottom w:val="0"/>
          <w:divBdr>
            <w:top w:val="none" w:sz="0" w:space="0" w:color="auto"/>
            <w:left w:val="none" w:sz="0" w:space="0" w:color="auto"/>
            <w:bottom w:val="none" w:sz="0" w:space="0" w:color="auto"/>
            <w:right w:val="none" w:sz="0" w:space="0" w:color="auto"/>
          </w:divBdr>
        </w:div>
        <w:div w:id="447507384">
          <w:marLeft w:val="0"/>
          <w:marRight w:val="0"/>
          <w:marTop w:val="0"/>
          <w:marBottom w:val="0"/>
          <w:divBdr>
            <w:top w:val="none" w:sz="0" w:space="0" w:color="auto"/>
            <w:left w:val="none" w:sz="0" w:space="0" w:color="auto"/>
            <w:bottom w:val="none" w:sz="0" w:space="0" w:color="auto"/>
            <w:right w:val="none" w:sz="0" w:space="0" w:color="auto"/>
          </w:divBdr>
        </w:div>
      </w:divsChild>
    </w:div>
    <w:div w:id="707488072">
      <w:bodyDiv w:val="1"/>
      <w:marLeft w:val="0"/>
      <w:marRight w:val="0"/>
      <w:marTop w:val="0"/>
      <w:marBottom w:val="0"/>
      <w:divBdr>
        <w:top w:val="none" w:sz="0" w:space="0" w:color="auto"/>
        <w:left w:val="none" w:sz="0" w:space="0" w:color="auto"/>
        <w:bottom w:val="none" w:sz="0" w:space="0" w:color="auto"/>
        <w:right w:val="none" w:sz="0" w:space="0" w:color="auto"/>
      </w:divBdr>
    </w:div>
    <w:div w:id="943076628">
      <w:bodyDiv w:val="1"/>
      <w:marLeft w:val="0"/>
      <w:marRight w:val="0"/>
      <w:marTop w:val="0"/>
      <w:marBottom w:val="0"/>
      <w:divBdr>
        <w:top w:val="none" w:sz="0" w:space="0" w:color="auto"/>
        <w:left w:val="none" w:sz="0" w:space="0" w:color="auto"/>
        <w:bottom w:val="none" w:sz="0" w:space="0" w:color="auto"/>
        <w:right w:val="none" w:sz="0" w:space="0" w:color="auto"/>
      </w:divBdr>
    </w:div>
    <w:div w:id="1273396864">
      <w:bodyDiv w:val="1"/>
      <w:marLeft w:val="0"/>
      <w:marRight w:val="0"/>
      <w:marTop w:val="0"/>
      <w:marBottom w:val="0"/>
      <w:divBdr>
        <w:top w:val="none" w:sz="0" w:space="0" w:color="auto"/>
        <w:left w:val="none" w:sz="0" w:space="0" w:color="auto"/>
        <w:bottom w:val="none" w:sz="0" w:space="0" w:color="auto"/>
        <w:right w:val="none" w:sz="0" w:space="0" w:color="auto"/>
      </w:divBdr>
    </w:div>
    <w:div w:id="16426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Лебеденко Ольга Владимировна</dc:creator>
  <cp:lastModifiedBy>Сильницкая Юлия Олеговна</cp:lastModifiedBy>
  <cp:revision>12</cp:revision>
  <dcterms:created xsi:type="dcterms:W3CDTF">2020-05-22T11:50:00Z</dcterms:created>
  <dcterms:modified xsi:type="dcterms:W3CDTF">2021-02-04T12:07:00Z</dcterms:modified>
</cp:coreProperties>
</file>